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DE" w:rsidRDefault="00687EF7" w:rsidP="00BA01DE">
      <w:pPr>
        <w:jc w:val="center"/>
      </w:pPr>
      <w:r>
        <w:t xml:space="preserve"> </w:t>
      </w:r>
      <w:r w:rsidR="00BA01DE">
        <w:rPr>
          <w:noProof/>
        </w:rPr>
        <w:drawing>
          <wp:inline distT="0" distB="0" distL="0" distR="0">
            <wp:extent cx="723900" cy="914400"/>
            <wp:effectExtent l="0" t="0" r="0" b="0"/>
            <wp:docPr id="1" name="Рисунок 1" descr="beisug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sug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BA01DE" w:rsidRDefault="00BA01DE" w:rsidP="00BA01DE">
      <w:pPr>
        <w:jc w:val="center"/>
      </w:pPr>
    </w:p>
    <w:p w:rsidR="00BA01DE" w:rsidRDefault="00BA01DE" w:rsidP="00BA01DE">
      <w:pPr>
        <w:jc w:val="center"/>
        <w:rPr>
          <w:sz w:val="28"/>
          <w:szCs w:val="28"/>
        </w:rPr>
      </w:pPr>
      <w:r>
        <w:rPr>
          <w:b/>
          <w:sz w:val="28"/>
          <w:szCs w:val="28"/>
        </w:rPr>
        <w:t>СОВЕТ БЕЙСУГСКОГО СЕЛЬСКОГО ПОСЕЛЕНИЯ ВЫСЕЛКОВСКОГО РАЙОНА</w:t>
      </w:r>
    </w:p>
    <w:p w:rsidR="00BA01DE" w:rsidRDefault="00BA01DE" w:rsidP="00BA01DE">
      <w:pPr>
        <w:jc w:val="center"/>
        <w:rPr>
          <w:sz w:val="28"/>
          <w:szCs w:val="28"/>
        </w:rPr>
      </w:pPr>
    </w:p>
    <w:p w:rsidR="00BA01DE" w:rsidRDefault="00BA01DE" w:rsidP="00BA01DE">
      <w:pPr>
        <w:jc w:val="center"/>
        <w:rPr>
          <w:sz w:val="28"/>
          <w:szCs w:val="28"/>
        </w:rPr>
      </w:pPr>
      <w:r>
        <w:rPr>
          <w:sz w:val="28"/>
          <w:szCs w:val="28"/>
        </w:rPr>
        <w:t xml:space="preserve">сессия </w:t>
      </w:r>
      <w:r w:rsidR="00316940">
        <w:rPr>
          <w:sz w:val="28"/>
          <w:szCs w:val="28"/>
        </w:rPr>
        <w:t xml:space="preserve">   </w:t>
      </w:r>
      <w:r>
        <w:rPr>
          <w:sz w:val="28"/>
          <w:szCs w:val="28"/>
        </w:rPr>
        <w:t xml:space="preserve"> созыва</w:t>
      </w:r>
    </w:p>
    <w:p w:rsidR="00BA01DE" w:rsidRDefault="00BA01DE" w:rsidP="00BA01DE">
      <w:pPr>
        <w:jc w:val="center"/>
        <w:rPr>
          <w:sz w:val="28"/>
          <w:szCs w:val="28"/>
        </w:rPr>
      </w:pPr>
    </w:p>
    <w:p w:rsidR="00BA01DE" w:rsidRDefault="00BA01DE" w:rsidP="00BA01DE">
      <w:pPr>
        <w:jc w:val="center"/>
        <w:outlineLvl w:val="0"/>
        <w:rPr>
          <w:b/>
          <w:sz w:val="28"/>
          <w:szCs w:val="28"/>
        </w:rPr>
      </w:pPr>
      <w:r>
        <w:rPr>
          <w:b/>
          <w:sz w:val="28"/>
          <w:szCs w:val="28"/>
        </w:rPr>
        <w:t xml:space="preserve">РЕШЕНИЕ </w:t>
      </w:r>
    </w:p>
    <w:p w:rsidR="00BA01DE" w:rsidRDefault="00BA01DE" w:rsidP="00BA01DE">
      <w:pPr>
        <w:jc w:val="center"/>
        <w:rPr>
          <w:b/>
          <w:sz w:val="28"/>
          <w:szCs w:val="28"/>
        </w:rPr>
      </w:pPr>
      <w:r>
        <w:rPr>
          <w:sz w:val="28"/>
          <w:szCs w:val="28"/>
        </w:rPr>
        <w:t xml:space="preserve"> </w:t>
      </w:r>
    </w:p>
    <w:p w:rsidR="00BA01DE" w:rsidRDefault="00BA01DE" w:rsidP="00BA01DE">
      <w:pPr>
        <w:rPr>
          <w:sz w:val="28"/>
          <w:szCs w:val="28"/>
        </w:rPr>
      </w:pPr>
      <w:r>
        <w:rPr>
          <w:sz w:val="28"/>
          <w:szCs w:val="28"/>
        </w:rPr>
        <w:t xml:space="preserve">   от </w:t>
      </w:r>
      <w:r w:rsidR="00316940">
        <w:rPr>
          <w:sz w:val="28"/>
          <w:szCs w:val="28"/>
        </w:rPr>
        <w:t>__________________</w:t>
      </w:r>
      <w:r>
        <w:rPr>
          <w:sz w:val="28"/>
          <w:szCs w:val="28"/>
        </w:rPr>
        <w:t xml:space="preserve">                                                                          </w:t>
      </w:r>
      <w:r w:rsidR="00784B1C">
        <w:rPr>
          <w:sz w:val="28"/>
          <w:szCs w:val="28"/>
        </w:rPr>
        <w:t xml:space="preserve">  </w:t>
      </w:r>
      <w:r>
        <w:rPr>
          <w:sz w:val="28"/>
          <w:szCs w:val="28"/>
        </w:rPr>
        <w:t xml:space="preserve">   № </w:t>
      </w:r>
      <w:r w:rsidR="00316940">
        <w:rPr>
          <w:sz w:val="28"/>
          <w:szCs w:val="28"/>
        </w:rPr>
        <w:t>____</w:t>
      </w:r>
    </w:p>
    <w:p w:rsidR="00BA01DE" w:rsidRDefault="00BA01DE" w:rsidP="00BA01DE">
      <w:pPr>
        <w:jc w:val="center"/>
      </w:pPr>
      <w:r>
        <w:t xml:space="preserve">поселок </w:t>
      </w:r>
      <w:proofErr w:type="spellStart"/>
      <w:r>
        <w:t>Бейсуг</w:t>
      </w:r>
      <w:proofErr w:type="spellEnd"/>
    </w:p>
    <w:p w:rsidR="00BA01DE" w:rsidRDefault="00BA01DE" w:rsidP="00BA01DE">
      <w:pPr>
        <w:jc w:val="center"/>
      </w:pPr>
    </w:p>
    <w:p w:rsidR="00976E18" w:rsidRPr="00976E18" w:rsidRDefault="00976E18" w:rsidP="00976E18">
      <w:pPr>
        <w:widowControl w:val="0"/>
        <w:autoSpaceDE w:val="0"/>
        <w:autoSpaceDN w:val="0"/>
        <w:adjustRightInd w:val="0"/>
        <w:ind w:firstLine="567"/>
        <w:jc w:val="both"/>
        <w:rPr>
          <w:rFonts w:ascii="Times New Roman CYR" w:hAnsi="Times New Roman CYR" w:cs="Times New Roman CYR"/>
          <w:sz w:val="28"/>
          <w:szCs w:val="28"/>
        </w:rPr>
      </w:pPr>
      <w:r w:rsidRPr="00976E18">
        <w:rPr>
          <w:rFonts w:ascii="Times New Roman CYR" w:hAnsi="Times New Roman CYR" w:cs="Times New Roman CYR"/>
          <w:sz w:val="28"/>
          <w:szCs w:val="28"/>
        </w:rPr>
        <w:t xml:space="preserve">В соответствии со </w:t>
      </w:r>
      <w:hyperlink r:id="rId7" w:history="1">
        <w:r w:rsidRPr="00976E18">
          <w:rPr>
            <w:rFonts w:ascii="Times New Roman CYR" w:hAnsi="Times New Roman CYR" w:cs="Times New Roman CYR"/>
            <w:color w:val="000000" w:themeColor="text1"/>
            <w:sz w:val="28"/>
            <w:szCs w:val="28"/>
          </w:rPr>
          <w:t>статьей 28</w:t>
        </w:r>
      </w:hyperlink>
      <w:r w:rsidRPr="00976E18">
        <w:rPr>
          <w:rFonts w:ascii="Times New Roman CYR" w:hAnsi="Times New Roman CYR" w:cs="Times New Roman CY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руководствуясь Уставом Бейсугского сельского поселения Выселковского района, решил:</w:t>
      </w:r>
    </w:p>
    <w:p w:rsidR="00976E18" w:rsidRPr="00976E18" w:rsidRDefault="00976E18" w:rsidP="00976E18">
      <w:pPr>
        <w:widowControl w:val="0"/>
        <w:autoSpaceDE w:val="0"/>
        <w:autoSpaceDN w:val="0"/>
        <w:adjustRightInd w:val="0"/>
        <w:ind w:firstLine="567"/>
        <w:jc w:val="both"/>
        <w:rPr>
          <w:rFonts w:ascii="Times New Roman CYR" w:hAnsi="Times New Roman CYR" w:cs="Times New Roman CYR"/>
          <w:sz w:val="28"/>
          <w:szCs w:val="28"/>
        </w:rPr>
      </w:pPr>
      <w:r w:rsidRPr="00976E18">
        <w:rPr>
          <w:rFonts w:ascii="Times New Roman CYR" w:hAnsi="Times New Roman CYR" w:cs="Times New Roman CYR"/>
          <w:sz w:val="28"/>
          <w:szCs w:val="28"/>
        </w:rPr>
        <w:t>1. Утвердить Положение о публичных слушани</w:t>
      </w:r>
      <w:r w:rsidR="00D327AB">
        <w:rPr>
          <w:rFonts w:ascii="Times New Roman CYR" w:hAnsi="Times New Roman CYR" w:cs="Times New Roman CYR"/>
          <w:sz w:val="28"/>
          <w:szCs w:val="28"/>
        </w:rPr>
        <w:t>ях</w:t>
      </w:r>
      <w:r w:rsidRPr="00976E18">
        <w:rPr>
          <w:rFonts w:ascii="Times New Roman CYR" w:hAnsi="Times New Roman CYR" w:cs="Times New Roman CYR"/>
          <w:sz w:val="28"/>
          <w:szCs w:val="28"/>
        </w:rPr>
        <w:t xml:space="preserve"> в </w:t>
      </w:r>
      <w:proofErr w:type="spellStart"/>
      <w:r w:rsidRPr="00976E18">
        <w:rPr>
          <w:rFonts w:ascii="Times New Roman CYR" w:hAnsi="Times New Roman CYR" w:cs="Times New Roman CYR"/>
          <w:sz w:val="28"/>
          <w:szCs w:val="28"/>
        </w:rPr>
        <w:t>Бейсугском</w:t>
      </w:r>
      <w:proofErr w:type="spellEnd"/>
      <w:r w:rsidRPr="00976E18">
        <w:rPr>
          <w:rFonts w:ascii="Times New Roman CYR" w:hAnsi="Times New Roman CYR" w:cs="Times New Roman CYR"/>
          <w:sz w:val="28"/>
          <w:szCs w:val="28"/>
        </w:rPr>
        <w:t xml:space="preserve"> сельском поселении Выселковского района</w:t>
      </w:r>
      <w:r w:rsidR="00D327AB">
        <w:rPr>
          <w:rFonts w:ascii="Times New Roman CYR" w:hAnsi="Times New Roman CYR" w:cs="Times New Roman CYR"/>
          <w:sz w:val="28"/>
          <w:szCs w:val="28"/>
        </w:rPr>
        <w:t xml:space="preserve"> </w:t>
      </w:r>
      <w:proofErr w:type="gramStart"/>
      <w:r w:rsidR="00D327AB">
        <w:rPr>
          <w:rFonts w:ascii="Times New Roman CYR" w:hAnsi="Times New Roman CYR" w:cs="Times New Roman CYR"/>
          <w:sz w:val="28"/>
          <w:szCs w:val="28"/>
        </w:rPr>
        <w:t>(</w:t>
      </w:r>
      <w:r w:rsidRPr="00976E18">
        <w:rPr>
          <w:rFonts w:ascii="Times New Roman CYR" w:hAnsi="Times New Roman CYR" w:cs="Times New Roman CYR"/>
          <w:sz w:val="28"/>
          <w:szCs w:val="28"/>
        </w:rPr>
        <w:t xml:space="preserve"> </w:t>
      </w:r>
      <w:proofErr w:type="gramEnd"/>
      <w:r w:rsidR="00D327AB">
        <w:rPr>
          <w:rFonts w:ascii="Times New Roman CYR" w:hAnsi="Times New Roman CYR" w:cs="Times New Roman CYR"/>
          <w:sz w:val="28"/>
          <w:szCs w:val="28"/>
        </w:rPr>
        <w:t>прилагается)</w:t>
      </w:r>
      <w:r w:rsidRPr="00976E18">
        <w:rPr>
          <w:rFonts w:ascii="Times New Roman CYR" w:hAnsi="Times New Roman CYR" w:cs="Times New Roman CYR"/>
          <w:sz w:val="28"/>
          <w:szCs w:val="28"/>
        </w:rPr>
        <w:t>.</w:t>
      </w:r>
    </w:p>
    <w:p w:rsidR="00976E18" w:rsidRPr="00976E18" w:rsidRDefault="00976E18" w:rsidP="00976E18">
      <w:pPr>
        <w:widowControl w:val="0"/>
        <w:autoSpaceDE w:val="0"/>
        <w:autoSpaceDN w:val="0"/>
        <w:adjustRightInd w:val="0"/>
        <w:ind w:firstLine="567"/>
        <w:jc w:val="both"/>
        <w:rPr>
          <w:rFonts w:ascii="Times New Roman CYR" w:hAnsi="Times New Roman CYR" w:cs="Times New Roman CYR"/>
          <w:sz w:val="28"/>
          <w:szCs w:val="28"/>
        </w:rPr>
      </w:pPr>
      <w:r w:rsidRPr="00976E18">
        <w:rPr>
          <w:rFonts w:ascii="Times New Roman CYR" w:hAnsi="Times New Roman CYR" w:cs="Times New Roman CYR"/>
          <w:sz w:val="28"/>
          <w:szCs w:val="28"/>
        </w:rPr>
        <w:t>2. </w:t>
      </w:r>
      <w:proofErr w:type="gramStart"/>
      <w:r w:rsidRPr="00976E18">
        <w:rPr>
          <w:rFonts w:ascii="Times New Roman CYR" w:hAnsi="Times New Roman CYR" w:cs="Times New Roman CYR"/>
          <w:sz w:val="28"/>
          <w:szCs w:val="28"/>
        </w:rPr>
        <w:t>Контроль за</w:t>
      </w:r>
      <w:proofErr w:type="gramEnd"/>
      <w:r w:rsidRPr="00976E18">
        <w:rPr>
          <w:rFonts w:ascii="Times New Roman CYR" w:hAnsi="Times New Roman CYR" w:cs="Times New Roman CYR"/>
          <w:sz w:val="28"/>
          <w:szCs w:val="28"/>
        </w:rPr>
        <w:t xml:space="preserve"> исполнением настоящего решения возложить на мандатную комиссию Совета Бейсугского сельского поселения Выселковского района. </w:t>
      </w:r>
    </w:p>
    <w:p w:rsidR="00976E18" w:rsidRDefault="00976E18" w:rsidP="00976E18">
      <w:pPr>
        <w:widowControl w:val="0"/>
        <w:autoSpaceDE w:val="0"/>
        <w:autoSpaceDN w:val="0"/>
        <w:adjustRightInd w:val="0"/>
        <w:ind w:firstLine="567"/>
        <w:jc w:val="both"/>
        <w:rPr>
          <w:rFonts w:ascii="Times New Roman CYR" w:hAnsi="Times New Roman CYR" w:cs="Times New Roman CYR"/>
          <w:sz w:val="28"/>
          <w:szCs w:val="28"/>
        </w:rPr>
      </w:pPr>
      <w:r w:rsidRPr="00976E18">
        <w:rPr>
          <w:rFonts w:ascii="Times New Roman CYR" w:hAnsi="Times New Roman CYR" w:cs="Times New Roman CYR"/>
          <w:sz w:val="28"/>
          <w:szCs w:val="28"/>
        </w:rPr>
        <w:t>3. </w:t>
      </w:r>
      <w:r>
        <w:rPr>
          <w:rFonts w:ascii="Times New Roman CYR" w:hAnsi="Times New Roman CYR" w:cs="Times New Roman CYR"/>
          <w:sz w:val="28"/>
          <w:szCs w:val="28"/>
        </w:rPr>
        <w:t>Настоящее р</w:t>
      </w:r>
      <w:r w:rsidRPr="00976E18">
        <w:rPr>
          <w:rFonts w:ascii="Times New Roman CYR" w:hAnsi="Times New Roman CYR" w:cs="Times New Roman CYR"/>
          <w:sz w:val="28"/>
          <w:szCs w:val="28"/>
        </w:rPr>
        <w:t xml:space="preserve">ешение </w:t>
      </w:r>
      <w:r>
        <w:rPr>
          <w:rFonts w:ascii="Times New Roman CYR" w:hAnsi="Times New Roman CYR" w:cs="Times New Roman CYR"/>
          <w:sz w:val="28"/>
          <w:szCs w:val="28"/>
        </w:rPr>
        <w:t xml:space="preserve">обнародовать в установленном порядке и разместить на официальном сайте администрации Бейсугского сельского поселения Выселковского района в информационно-коммуникационной сети «Интернет». </w:t>
      </w:r>
    </w:p>
    <w:p w:rsidR="00976E18" w:rsidRPr="00976E18" w:rsidRDefault="00976E18" w:rsidP="00976E18">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 Решение вступает в силу со дня его обнародования.</w:t>
      </w:r>
    </w:p>
    <w:p w:rsidR="00976E18" w:rsidRPr="00976E18" w:rsidRDefault="00976E18" w:rsidP="00976E18">
      <w:pPr>
        <w:widowControl w:val="0"/>
        <w:autoSpaceDE w:val="0"/>
        <w:autoSpaceDN w:val="0"/>
        <w:adjustRightInd w:val="0"/>
        <w:ind w:firstLine="720"/>
        <w:jc w:val="both"/>
        <w:rPr>
          <w:rFonts w:ascii="Times New Roman CYR" w:hAnsi="Times New Roman CYR" w:cs="Times New Roman CYR"/>
        </w:rPr>
      </w:pPr>
    </w:p>
    <w:p w:rsidR="00976E18" w:rsidRPr="00976E18" w:rsidRDefault="00976E18" w:rsidP="00976E18">
      <w:pPr>
        <w:ind w:firstLine="567"/>
        <w:jc w:val="both"/>
        <w:rPr>
          <w:rFonts w:ascii="Arial" w:hAnsi="Arial"/>
          <w:sz w:val="28"/>
          <w:szCs w:val="28"/>
        </w:rPr>
      </w:pPr>
    </w:p>
    <w:p w:rsidR="00976E18" w:rsidRPr="00976E18" w:rsidRDefault="00976E18" w:rsidP="00976E18">
      <w:pPr>
        <w:ind w:firstLine="567"/>
        <w:jc w:val="both"/>
        <w:rPr>
          <w:rFonts w:ascii="Arial" w:hAnsi="Arial"/>
          <w:sz w:val="28"/>
          <w:szCs w:val="28"/>
        </w:rPr>
      </w:pPr>
    </w:p>
    <w:tbl>
      <w:tblPr>
        <w:tblW w:w="9937" w:type="dxa"/>
        <w:tblLook w:val="01E0" w:firstRow="1" w:lastRow="1" w:firstColumn="1" w:lastColumn="1" w:noHBand="0" w:noVBand="0"/>
      </w:tblPr>
      <w:tblGrid>
        <w:gridCol w:w="5010"/>
        <w:gridCol w:w="4927"/>
      </w:tblGrid>
      <w:tr w:rsidR="00976E18" w:rsidRPr="00976E18" w:rsidTr="009944D1">
        <w:tc>
          <w:tcPr>
            <w:tcW w:w="5010" w:type="dxa"/>
          </w:tcPr>
          <w:p w:rsidR="00976E18" w:rsidRPr="00976E18" w:rsidRDefault="00976E18" w:rsidP="00976E18">
            <w:pPr>
              <w:suppressAutoHyphens/>
              <w:rPr>
                <w:sz w:val="28"/>
                <w:szCs w:val="28"/>
              </w:rPr>
            </w:pPr>
            <w:r w:rsidRPr="00976E18">
              <w:rPr>
                <w:sz w:val="28"/>
                <w:szCs w:val="28"/>
              </w:rPr>
              <w:t xml:space="preserve">Глава Бейсугского сельского   поселения Выселковского района </w:t>
            </w:r>
          </w:p>
          <w:p w:rsidR="00976E18" w:rsidRPr="00976E18" w:rsidRDefault="00976E18" w:rsidP="00976E18">
            <w:pPr>
              <w:suppressAutoHyphens/>
              <w:rPr>
                <w:sz w:val="28"/>
                <w:szCs w:val="28"/>
              </w:rPr>
            </w:pPr>
          </w:p>
          <w:p w:rsidR="00976E18" w:rsidRPr="00976E18" w:rsidRDefault="00976E18" w:rsidP="00976E18">
            <w:pPr>
              <w:suppressAutoHyphens/>
              <w:rPr>
                <w:sz w:val="28"/>
                <w:szCs w:val="28"/>
              </w:rPr>
            </w:pPr>
            <w:r w:rsidRPr="00976E18">
              <w:rPr>
                <w:sz w:val="28"/>
                <w:szCs w:val="28"/>
              </w:rPr>
              <w:t>__________________О.А. Драгунова</w:t>
            </w:r>
          </w:p>
        </w:tc>
        <w:tc>
          <w:tcPr>
            <w:tcW w:w="4927" w:type="dxa"/>
          </w:tcPr>
          <w:p w:rsidR="00976E18" w:rsidRPr="00976E18" w:rsidRDefault="00976E18" w:rsidP="00976E18">
            <w:pPr>
              <w:suppressAutoHyphens/>
              <w:rPr>
                <w:sz w:val="28"/>
                <w:szCs w:val="28"/>
              </w:rPr>
            </w:pPr>
            <w:r w:rsidRPr="00976E18">
              <w:rPr>
                <w:sz w:val="28"/>
                <w:szCs w:val="28"/>
              </w:rPr>
              <w:t xml:space="preserve">Председатель Совета </w:t>
            </w:r>
            <w:r w:rsidRPr="00976E18">
              <w:rPr>
                <w:sz w:val="28"/>
                <w:szCs w:val="28"/>
              </w:rPr>
              <w:br/>
              <w:t>Бейсугского сельского поселения</w:t>
            </w:r>
            <w:r w:rsidRPr="00976E18">
              <w:rPr>
                <w:sz w:val="28"/>
                <w:szCs w:val="28"/>
              </w:rPr>
              <w:br/>
              <w:t xml:space="preserve">Выселковского района </w:t>
            </w:r>
          </w:p>
          <w:p w:rsidR="00976E18" w:rsidRPr="00976E18" w:rsidRDefault="00976E18" w:rsidP="00976E18">
            <w:pPr>
              <w:suppressAutoHyphens/>
              <w:rPr>
                <w:sz w:val="28"/>
                <w:szCs w:val="28"/>
              </w:rPr>
            </w:pPr>
            <w:r w:rsidRPr="00976E18">
              <w:rPr>
                <w:sz w:val="28"/>
                <w:szCs w:val="28"/>
              </w:rPr>
              <w:t xml:space="preserve">___________________И.Д. </w:t>
            </w:r>
            <w:proofErr w:type="spellStart"/>
            <w:r w:rsidRPr="00976E18">
              <w:rPr>
                <w:sz w:val="28"/>
                <w:szCs w:val="28"/>
              </w:rPr>
              <w:t>Тымчук</w:t>
            </w:r>
            <w:proofErr w:type="spellEnd"/>
            <w:r w:rsidRPr="00976E18">
              <w:rPr>
                <w:sz w:val="28"/>
                <w:szCs w:val="28"/>
              </w:rPr>
              <w:t xml:space="preserve"> </w:t>
            </w:r>
          </w:p>
          <w:p w:rsidR="00976E18" w:rsidRPr="00976E18" w:rsidRDefault="00976E18" w:rsidP="00976E18">
            <w:pPr>
              <w:suppressAutoHyphens/>
              <w:rPr>
                <w:sz w:val="28"/>
                <w:szCs w:val="28"/>
              </w:rPr>
            </w:pPr>
          </w:p>
        </w:tc>
      </w:tr>
    </w:tbl>
    <w:p w:rsidR="00976E18" w:rsidRPr="00976E18" w:rsidRDefault="00976E18" w:rsidP="00976E18">
      <w:pPr>
        <w:ind w:firstLine="708"/>
        <w:rPr>
          <w:rFonts w:ascii="Arial" w:hAnsi="Arial"/>
          <w:sz w:val="28"/>
          <w:szCs w:val="28"/>
        </w:rPr>
      </w:pPr>
    </w:p>
    <w:p w:rsidR="00976E18" w:rsidRPr="00976E18" w:rsidRDefault="00976E18" w:rsidP="00976E18">
      <w:pPr>
        <w:ind w:firstLine="708"/>
        <w:rPr>
          <w:rFonts w:ascii="Arial" w:hAnsi="Arial"/>
          <w:sz w:val="28"/>
          <w:szCs w:val="28"/>
        </w:rPr>
      </w:pPr>
    </w:p>
    <w:p w:rsidR="005720EB" w:rsidRDefault="005720EB" w:rsidP="00372C30">
      <w:pPr>
        <w:pStyle w:val="s1"/>
        <w:shd w:val="clear" w:color="auto" w:fill="FFFFFF"/>
        <w:jc w:val="center"/>
        <w:rPr>
          <w:color w:val="22272F"/>
          <w:sz w:val="23"/>
          <w:szCs w:val="23"/>
        </w:rPr>
      </w:pPr>
    </w:p>
    <w:p w:rsidR="005720EB" w:rsidRDefault="005720EB" w:rsidP="00372C30">
      <w:pPr>
        <w:pStyle w:val="s1"/>
        <w:shd w:val="clear" w:color="auto" w:fill="FFFFFF"/>
        <w:jc w:val="center"/>
        <w:rPr>
          <w:color w:val="22272F"/>
          <w:sz w:val="23"/>
          <w:szCs w:val="23"/>
        </w:rPr>
      </w:pPr>
    </w:p>
    <w:p w:rsidR="005720EB" w:rsidRDefault="005720EB" w:rsidP="00372C30">
      <w:pPr>
        <w:pStyle w:val="s1"/>
        <w:shd w:val="clear" w:color="auto" w:fill="FFFFFF"/>
        <w:jc w:val="center"/>
        <w:rPr>
          <w:color w:val="22272F"/>
          <w:sz w:val="23"/>
          <w:szCs w:val="23"/>
        </w:rPr>
      </w:pPr>
    </w:p>
    <w:p w:rsidR="005720EB" w:rsidRDefault="005720EB" w:rsidP="00372C30">
      <w:pPr>
        <w:pStyle w:val="s1"/>
        <w:shd w:val="clear" w:color="auto" w:fill="FFFFFF"/>
        <w:jc w:val="center"/>
        <w:rPr>
          <w:color w:val="22272F"/>
          <w:sz w:val="23"/>
          <w:szCs w:val="23"/>
        </w:rPr>
      </w:pPr>
    </w:p>
    <w:p w:rsidR="00D327AB" w:rsidRDefault="00D327AB" w:rsidP="00372C30">
      <w:pPr>
        <w:pStyle w:val="s1"/>
        <w:shd w:val="clear" w:color="auto" w:fill="FFFFFF"/>
        <w:jc w:val="center"/>
        <w:rPr>
          <w:color w:val="22272F"/>
          <w:sz w:val="23"/>
          <w:szCs w:val="23"/>
        </w:rPr>
      </w:pPr>
    </w:p>
    <w:p w:rsidR="005720EB" w:rsidRPr="005720EB" w:rsidRDefault="005720EB" w:rsidP="005720EB">
      <w:pPr>
        <w:widowControl w:val="0"/>
        <w:tabs>
          <w:tab w:val="left" w:pos="1134"/>
        </w:tabs>
        <w:ind w:left="5245"/>
        <w:rPr>
          <w:color w:val="000000"/>
          <w:sz w:val="28"/>
          <w:szCs w:val="20"/>
          <w:lang w:eastAsia="x-none"/>
        </w:rPr>
      </w:pPr>
      <w:r w:rsidRPr="005720EB">
        <w:rPr>
          <w:color w:val="000000"/>
          <w:sz w:val="28"/>
          <w:szCs w:val="20"/>
          <w:lang w:eastAsia="x-none"/>
        </w:rPr>
        <w:t xml:space="preserve">            ПРИЛОЖЕНИЕ </w:t>
      </w:r>
    </w:p>
    <w:p w:rsidR="005720EB" w:rsidRPr="005720EB" w:rsidRDefault="005720EB" w:rsidP="005720EB">
      <w:pPr>
        <w:ind w:left="5245"/>
        <w:rPr>
          <w:color w:val="000000"/>
          <w:sz w:val="28"/>
          <w:szCs w:val="28"/>
        </w:rPr>
      </w:pPr>
      <w:r w:rsidRPr="005720EB">
        <w:rPr>
          <w:color w:val="000000"/>
          <w:sz w:val="28"/>
          <w:szCs w:val="28"/>
        </w:rPr>
        <w:t xml:space="preserve">к решению </w:t>
      </w:r>
      <w:r w:rsidRPr="005720EB">
        <w:rPr>
          <w:bCs/>
          <w:color w:val="000000"/>
          <w:sz w:val="28"/>
          <w:szCs w:val="28"/>
        </w:rPr>
        <w:t>___ сессии ___ созыва</w:t>
      </w:r>
    </w:p>
    <w:p w:rsidR="005720EB" w:rsidRPr="005720EB" w:rsidRDefault="005720EB" w:rsidP="005720EB">
      <w:pPr>
        <w:ind w:left="5245"/>
        <w:rPr>
          <w:color w:val="000000"/>
          <w:sz w:val="28"/>
          <w:szCs w:val="28"/>
        </w:rPr>
      </w:pPr>
      <w:r w:rsidRPr="005720EB">
        <w:rPr>
          <w:color w:val="000000"/>
          <w:sz w:val="28"/>
          <w:szCs w:val="28"/>
        </w:rPr>
        <w:lastRenderedPageBreak/>
        <w:t>Совета Бейсугского  сельского</w:t>
      </w:r>
    </w:p>
    <w:p w:rsidR="005720EB" w:rsidRPr="005720EB" w:rsidRDefault="005720EB" w:rsidP="005720EB">
      <w:pPr>
        <w:ind w:left="5245"/>
        <w:rPr>
          <w:color w:val="000000"/>
          <w:sz w:val="28"/>
          <w:szCs w:val="28"/>
        </w:rPr>
      </w:pPr>
      <w:r w:rsidRPr="005720EB">
        <w:rPr>
          <w:color w:val="000000"/>
          <w:sz w:val="28"/>
          <w:szCs w:val="28"/>
        </w:rPr>
        <w:t>поселения Выселковского района</w:t>
      </w:r>
    </w:p>
    <w:p w:rsidR="005720EB" w:rsidRPr="005720EB" w:rsidRDefault="005720EB" w:rsidP="005720EB">
      <w:pPr>
        <w:ind w:left="5245"/>
        <w:rPr>
          <w:color w:val="000000"/>
          <w:sz w:val="28"/>
          <w:szCs w:val="28"/>
        </w:rPr>
      </w:pPr>
      <w:r w:rsidRPr="005720EB">
        <w:rPr>
          <w:color w:val="000000"/>
          <w:sz w:val="28"/>
          <w:szCs w:val="28"/>
        </w:rPr>
        <w:t>от ________________  № ______</w:t>
      </w:r>
    </w:p>
    <w:p w:rsidR="009944D1" w:rsidRDefault="009944D1" w:rsidP="009944D1">
      <w:pPr>
        <w:ind w:firstLine="708"/>
        <w:rPr>
          <w:rFonts w:ascii="Arial" w:hAnsi="Arial"/>
          <w:sz w:val="28"/>
          <w:szCs w:val="28"/>
        </w:rPr>
      </w:pPr>
    </w:p>
    <w:p w:rsidR="009944D1" w:rsidRPr="009944D1" w:rsidRDefault="009944D1" w:rsidP="009944D1">
      <w:pPr>
        <w:ind w:firstLine="567"/>
        <w:rPr>
          <w:rFonts w:ascii="Arial" w:hAnsi="Arial"/>
          <w:sz w:val="28"/>
          <w:szCs w:val="28"/>
        </w:rPr>
      </w:pPr>
    </w:p>
    <w:p w:rsidR="009944D1" w:rsidRPr="009944D1" w:rsidRDefault="009944D1" w:rsidP="009944D1">
      <w:pPr>
        <w:jc w:val="center"/>
        <w:rPr>
          <w:sz w:val="28"/>
          <w:szCs w:val="28"/>
        </w:rPr>
      </w:pPr>
      <w:r w:rsidRPr="009944D1">
        <w:rPr>
          <w:sz w:val="28"/>
          <w:szCs w:val="28"/>
        </w:rPr>
        <w:t>Положение</w:t>
      </w:r>
    </w:p>
    <w:p w:rsidR="009944D1" w:rsidRDefault="009944D1" w:rsidP="009944D1">
      <w:pPr>
        <w:jc w:val="center"/>
        <w:rPr>
          <w:sz w:val="28"/>
          <w:szCs w:val="28"/>
        </w:rPr>
      </w:pPr>
      <w:r w:rsidRPr="009944D1">
        <w:rPr>
          <w:sz w:val="28"/>
          <w:szCs w:val="28"/>
        </w:rPr>
        <w:t>о публичных слушани</w:t>
      </w:r>
      <w:r w:rsidR="00D327AB">
        <w:rPr>
          <w:sz w:val="28"/>
          <w:szCs w:val="28"/>
        </w:rPr>
        <w:t xml:space="preserve">ях </w:t>
      </w:r>
    </w:p>
    <w:p w:rsidR="009944D1" w:rsidRPr="009944D1" w:rsidRDefault="009944D1" w:rsidP="009944D1">
      <w:pPr>
        <w:jc w:val="center"/>
        <w:rPr>
          <w:sz w:val="28"/>
          <w:szCs w:val="28"/>
        </w:rPr>
      </w:pPr>
      <w:r w:rsidRPr="009944D1">
        <w:rPr>
          <w:sz w:val="28"/>
          <w:szCs w:val="28"/>
        </w:rPr>
        <w:t xml:space="preserve">  в </w:t>
      </w:r>
      <w:proofErr w:type="spellStart"/>
      <w:r w:rsidRPr="009944D1">
        <w:rPr>
          <w:sz w:val="28"/>
          <w:szCs w:val="28"/>
        </w:rPr>
        <w:t>Бейсугском</w:t>
      </w:r>
      <w:proofErr w:type="spellEnd"/>
      <w:r w:rsidRPr="009944D1">
        <w:rPr>
          <w:sz w:val="28"/>
          <w:szCs w:val="28"/>
        </w:rPr>
        <w:t xml:space="preserve"> сельском поселении Выселковского района</w:t>
      </w:r>
    </w:p>
    <w:p w:rsidR="009944D1" w:rsidRPr="009944D1" w:rsidRDefault="009944D1" w:rsidP="009944D1">
      <w:pPr>
        <w:widowControl w:val="0"/>
        <w:autoSpaceDE w:val="0"/>
        <w:autoSpaceDN w:val="0"/>
        <w:adjustRightInd w:val="0"/>
        <w:ind w:firstLine="720"/>
        <w:jc w:val="both"/>
        <w:rPr>
          <w:rFonts w:ascii="Times New Roman CYR" w:hAnsi="Times New Roman CYR" w:cs="Times New Roman CYR"/>
        </w:rPr>
      </w:pP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Настоящее Положение о публичных слушани</w:t>
      </w:r>
      <w:r w:rsidR="00D327AB">
        <w:rPr>
          <w:sz w:val="28"/>
          <w:szCs w:val="28"/>
        </w:rPr>
        <w:t>ях</w:t>
      </w:r>
      <w:r w:rsidRPr="009944D1">
        <w:rPr>
          <w:sz w:val="28"/>
          <w:szCs w:val="28"/>
        </w:rPr>
        <w:t xml:space="preserve"> в </w:t>
      </w:r>
      <w:proofErr w:type="spellStart"/>
      <w:r w:rsidRPr="009944D1">
        <w:rPr>
          <w:sz w:val="28"/>
          <w:szCs w:val="28"/>
        </w:rPr>
        <w:t>Бейсугском</w:t>
      </w:r>
      <w:proofErr w:type="spellEnd"/>
      <w:r w:rsidRPr="009944D1">
        <w:rPr>
          <w:sz w:val="28"/>
          <w:szCs w:val="28"/>
        </w:rPr>
        <w:t xml:space="preserve"> сельском поселении Выселковского района (далее - Положение) разработано в соответствии с </w:t>
      </w:r>
      <w:hyperlink r:id="rId8" w:history="1">
        <w:r w:rsidRPr="009944D1">
          <w:rPr>
            <w:color w:val="000000" w:themeColor="text1"/>
            <w:sz w:val="28"/>
            <w:szCs w:val="28"/>
          </w:rPr>
          <w:t>Конституцией Российской Федерации</w:t>
        </w:r>
      </w:hyperlink>
      <w:r w:rsidRPr="009944D1">
        <w:rPr>
          <w:color w:val="000000" w:themeColor="text1"/>
          <w:sz w:val="28"/>
          <w:szCs w:val="28"/>
        </w:rPr>
        <w:t xml:space="preserve">, </w:t>
      </w:r>
      <w:hyperlink r:id="rId9" w:history="1">
        <w:r w:rsidRPr="009944D1">
          <w:rPr>
            <w:color w:val="000000" w:themeColor="text1"/>
            <w:sz w:val="28"/>
            <w:szCs w:val="28"/>
          </w:rPr>
          <w:t>Градостроительным кодексом</w:t>
        </w:r>
      </w:hyperlink>
      <w:r w:rsidRPr="009944D1">
        <w:rPr>
          <w:color w:val="000000" w:themeColor="text1"/>
          <w:sz w:val="28"/>
          <w:szCs w:val="28"/>
        </w:rPr>
        <w:t xml:space="preserve"> Российской Федерации, </w:t>
      </w:r>
      <w:hyperlink r:id="rId10" w:history="1">
        <w:r w:rsidRPr="009944D1">
          <w:rPr>
            <w:color w:val="000000" w:themeColor="text1"/>
            <w:sz w:val="28"/>
            <w:szCs w:val="28"/>
          </w:rPr>
          <w:t>Федеральным законом</w:t>
        </w:r>
      </w:hyperlink>
      <w:r w:rsidRPr="009944D1">
        <w:rPr>
          <w:sz w:val="28"/>
          <w:szCs w:val="28"/>
        </w:rPr>
        <w:t xml:space="preserve"> от 6 октября 2003 г. N 131-ФЗ "Об общих принципах организации местного самоуправления в Российской Федерации" и Уставом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1. Основные понятия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В настоящем Положении используются следующие основные понятия: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публичные слушания - форма реализации прав жителей Бейсугского сельского поселения Выселковского района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proofErr w:type="spellStart"/>
      <w:r w:rsidRPr="009944D1">
        <w:rPr>
          <w:sz w:val="28"/>
          <w:szCs w:val="28"/>
        </w:rPr>
        <w:t>Бейсугское</w:t>
      </w:r>
      <w:proofErr w:type="spellEnd"/>
      <w:r w:rsidRPr="009944D1">
        <w:rPr>
          <w:sz w:val="28"/>
          <w:szCs w:val="28"/>
        </w:rPr>
        <w:t xml:space="preserve"> сельское поселение, а также для обсуждения вопросов, закрепленных федеральными законами;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общественные обсуждения - публичные обсуждения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представитель общественности - физическое лицо и юридическое лицо, принимающее участие в обсуждении рассматриваемого вопроса (проекта),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уполномоченный орган по проведению публичных слушаний - орган местного самоуправления Бейсугского сельского поселения Выселковского района, или созданный им коллегиальный совещательный орган (оргкомитет, комиссия), уполномоченный в соответствии с законодательством Российской Федерации, правовыми актами Бейсугского сельского поселения Выселковского района осуществлять организационные и иные действия по подготовке и проведению публичных слушаний (далее - организатор публичных слушаний);</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участники публичных слушаний - представители общественности, в том числе лица, права и законные интересы которых затрагивает или может затронуть проект (вопрос) который выносится на публичные слушания, представители органов местного самоуправления Бейсугского сельского </w:t>
      </w:r>
      <w:r w:rsidRPr="009944D1">
        <w:rPr>
          <w:sz w:val="28"/>
          <w:szCs w:val="28"/>
        </w:rPr>
        <w:lastRenderedPageBreak/>
        <w:t>поселения Выселковского района, эксперты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эксперт публичных слушаний - лицо, обладающее специальными знаниями по вопросам публичных слушаний и определенное в этом статусе организатором публичных слушаний. Экспе</w:t>
      </w:r>
      <w:proofErr w:type="gramStart"/>
      <w:r w:rsidRPr="009944D1">
        <w:rPr>
          <w:sz w:val="28"/>
          <w:szCs w:val="28"/>
        </w:rPr>
        <w:t>рт впр</w:t>
      </w:r>
      <w:proofErr w:type="gramEnd"/>
      <w:r w:rsidRPr="009944D1">
        <w:rPr>
          <w:sz w:val="28"/>
          <w:szCs w:val="28"/>
        </w:rPr>
        <w:t>аве представить в письменном виде рекомендации и предложения по вопросам публичных слушаний и принимать участие в прениях для их аргументации.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2. Цели проведения публичных слушаний или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Публичные слушания или общественные обсуждения проводятся в целях:</w:t>
      </w:r>
    </w:p>
    <w:p w:rsidR="006C62D2" w:rsidRPr="006C62D2" w:rsidRDefault="006C62D2" w:rsidP="006C62D2">
      <w:pPr>
        <w:widowControl w:val="0"/>
        <w:autoSpaceDE w:val="0"/>
        <w:autoSpaceDN w:val="0"/>
        <w:adjustRightInd w:val="0"/>
        <w:ind w:firstLine="567"/>
        <w:jc w:val="both"/>
        <w:rPr>
          <w:rFonts w:ascii="Times New Roman CYR" w:hAnsi="Times New Roman CYR" w:cs="Times New Roman CYR"/>
          <w:sz w:val="28"/>
          <w:szCs w:val="28"/>
        </w:rPr>
      </w:pPr>
      <w:r w:rsidRPr="006C62D2">
        <w:rPr>
          <w:rFonts w:ascii="Times New Roman CYR" w:hAnsi="Times New Roman CYR" w:cs="Times New Roman CYR"/>
          <w:sz w:val="28"/>
          <w:szCs w:val="28"/>
        </w:rPr>
        <w:t>- информирования жителей и органов местного самоуправления о фактах и существующих мнениях по вопросам публичных слушаний;</w:t>
      </w:r>
    </w:p>
    <w:p w:rsidR="006C62D2" w:rsidRPr="006C62D2" w:rsidRDefault="006C62D2" w:rsidP="006C62D2">
      <w:pPr>
        <w:widowControl w:val="0"/>
        <w:autoSpaceDE w:val="0"/>
        <w:autoSpaceDN w:val="0"/>
        <w:adjustRightInd w:val="0"/>
        <w:ind w:firstLine="567"/>
        <w:jc w:val="both"/>
        <w:rPr>
          <w:rFonts w:ascii="Times New Roman CYR" w:hAnsi="Times New Roman CYR" w:cs="Times New Roman CYR"/>
          <w:sz w:val="28"/>
          <w:szCs w:val="28"/>
        </w:rPr>
      </w:pPr>
      <w:r w:rsidRPr="006C62D2">
        <w:rPr>
          <w:rFonts w:ascii="Times New Roman CYR" w:hAnsi="Times New Roman CYR" w:cs="Times New Roman CYR"/>
          <w:sz w:val="28"/>
          <w:szCs w:val="28"/>
        </w:rPr>
        <w:t>- выявления общественного мнения по вопросам публичных слушаний;</w:t>
      </w:r>
    </w:p>
    <w:p w:rsidR="006C62D2" w:rsidRPr="006C62D2" w:rsidRDefault="006C62D2" w:rsidP="006C62D2">
      <w:pPr>
        <w:widowControl w:val="0"/>
        <w:autoSpaceDE w:val="0"/>
        <w:autoSpaceDN w:val="0"/>
        <w:adjustRightInd w:val="0"/>
        <w:ind w:firstLine="567"/>
        <w:jc w:val="both"/>
        <w:rPr>
          <w:rFonts w:ascii="Times New Roman CYR" w:hAnsi="Times New Roman CYR" w:cs="Times New Roman CYR"/>
          <w:sz w:val="28"/>
          <w:szCs w:val="28"/>
        </w:rPr>
      </w:pPr>
      <w:r w:rsidRPr="006C62D2">
        <w:rPr>
          <w:rFonts w:ascii="Times New Roman CYR" w:hAnsi="Times New Roman CYR" w:cs="Times New Roman CYR"/>
          <w:sz w:val="28"/>
          <w:szCs w:val="28"/>
        </w:rPr>
        <w:t>- подготовки предложений и рекомендаций по вопросам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Подготовка, проведение и установление результатов публичных слушаний общественных обсуждений осуществляются на основании принципов открытости, гласности, добровольности, независимости экспертов.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3. Вопросы, выносимые на публичные слушания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На публичные слушания выносятся в обязательном порядке:</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 xml:space="preserve">1) проект Устава Бейсугского  сельского поселения Выселковского района (далее - Устав), а также проект решения Совета Бейсугского сельского поселения Выселковского района о внесении изменений и дополнений в Устав, кроме случаев, когда в Устав вносятся изменения в форме точного воспроизведения положений </w:t>
      </w:r>
      <w:hyperlink r:id="rId11" w:history="1">
        <w:r w:rsidRPr="009944D1">
          <w:rPr>
            <w:color w:val="000000" w:themeColor="text1"/>
            <w:sz w:val="28"/>
            <w:szCs w:val="28"/>
          </w:rPr>
          <w:t>Конституции Российской Федерации</w:t>
        </w:r>
      </w:hyperlink>
      <w:r w:rsidRPr="009944D1">
        <w:rPr>
          <w:sz w:val="28"/>
          <w:szCs w:val="28"/>
        </w:rPr>
        <w:t>, федеральных законов, устава или законов Краснодарского края в целях приведения данного устава в соответствие с этими нормативными правовыми</w:t>
      </w:r>
      <w:proofErr w:type="gramEnd"/>
      <w:r w:rsidRPr="009944D1">
        <w:rPr>
          <w:sz w:val="28"/>
          <w:szCs w:val="28"/>
        </w:rPr>
        <w:t xml:space="preserve"> актами;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проект местного бюджета и отчет о его исполнении;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прое</w:t>
      </w:r>
      <w:proofErr w:type="gramStart"/>
      <w:r w:rsidRPr="009944D1">
        <w:rPr>
          <w:sz w:val="28"/>
          <w:szCs w:val="28"/>
        </w:rPr>
        <w:t>кт стр</w:t>
      </w:r>
      <w:proofErr w:type="gramEnd"/>
      <w:r w:rsidRPr="009944D1">
        <w:rPr>
          <w:sz w:val="28"/>
          <w:szCs w:val="28"/>
        </w:rPr>
        <w:t>атегии социально-экономического развития Бейсугского поселения Выселковского района;</w:t>
      </w:r>
    </w:p>
    <w:p w:rsidR="009944D1" w:rsidRPr="009944D1" w:rsidRDefault="00251654" w:rsidP="009944D1">
      <w:pPr>
        <w:widowControl w:val="0"/>
        <w:autoSpaceDE w:val="0"/>
        <w:autoSpaceDN w:val="0"/>
        <w:adjustRightInd w:val="0"/>
        <w:ind w:firstLine="559"/>
        <w:jc w:val="both"/>
        <w:rPr>
          <w:sz w:val="28"/>
          <w:szCs w:val="28"/>
        </w:rPr>
      </w:pPr>
      <w:r>
        <w:rPr>
          <w:sz w:val="28"/>
          <w:szCs w:val="28"/>
        </w:rPr>
        <w:t>3</w:t>
      </w:r>
      <w:r w:rsidR="009944D1" w:rsidRPr="009944D1">
        <w:rPr>
          <w:sz w:val="28"/>
          <w:szCs w:val="28"/>
        </w:rPr>
        <w:t>) проект генерального плана и проект предусматривающий внесение изменений в утвержденный генеральный план;</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проект правил землепользования и застройки и проект, предусматривающий внесение изменений в утвержденные правила землепользования и застройки;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6) проект планировки территории, проект межевания территории и проект, предусматривающий внесение изменений в один из указанных утвержденных документов;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7) проект правил благоустройства территорий и проекты, предусматривающие внесение изменений в утвержденные правила благоустройства территорий;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8) проекты решений о предоставлении разрешений на условно разрешенный вид использования земельного участка или объекта капитального строительства;</w:t>
      </w:r>
    </w:p>
    <w:p w:rsidR="009944D1" w:rsidRDefault="009944D1" w:rsidP="009944D1">
      <w:pPr>
        <w:widowControl w:val="0"/>
        <w:autoSpaceDE w:val="0"/>
        <w:autoSpaceDN w:val="0"/>
        <w:adjustRightInd w:val="0"/>
        <w:ind w:firstLine="559"/>
        <w:jc w:val="both"/>
        <w:rPr>
          <w:sz w:val="28"/>
          <w:szCs w:val="28"/>
        </w:rPr>
      </w:pPr>
      <w:r w:rsidRPr="009944D1">
        <w:rPr>
          <w:sz w:val="28"/>
          <w:szCs w:val="28"/>
        </w:rPr>
        <w:t>9)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51654" w:rsidRPr="00251654" w:rsidRDefault="00251654" w:rsidP="00251654">
      <w:pPr>
        <w:ind w:firstLine="838"/>
        <w:rPr>
          <w:rFonts w:ascii="Times New Roman CYR" w:hAnsi="Times New Roman CYR" w:cs="Times New Roman CYR"/>
          <w:sz w:val="28"/>
          <w:szCs w:val="28"/>
        </w:rPr>
      </w:pPr>
      <w:r>
        <w:rPr>
          <w:sz w:val="28"/>
          <w:szCs w:val="28"/>
        </w:rPr>
        <w:t xml:space="preserve">10) </w:t>
      </w:r>
      <w:r w:rsidRPr="00251654">
        <w:rPr>
          <w:rFonts w:ascii="Times New Roman CYR" w:hAnsi="Times New Roman CYR" w:cs="Times New Roman CYR"/>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w:t>
      </w:r>
      <w:r w:rsidRPr="00251654">
        <w:rPr>
          <w:rFonts w:ascii="Times New Roman CYR" w:hAnsi="Times New Roman CYR" w:cs="Times New Roman CYR"/>
          <w:sz w:val="28"/>
          <w:szCs w:val="28"/>
        </w:rPr>
        <w:lastRenderedPageBreak/>
        <w:t xml:space="preserve">от 06.10.2003 № 131-ФЗ </w:t>
      </w:r>
      <w:r>
        <w:rPr>
          <w:rFonts w:ascii="Times New Roman CYR" w:hAnsi="Times New Roman CYR" w:cs="Times New Roman CY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w:t>
      </w:r>
      <w:proofErr w:type="gramStart"/>
      <w:r w:rsidRPr="009944D1">
        <w:rPr>
          <w:sz w:val="28"/>
          <w:szCs w:val="28"/>
        </w:rPr>
        <w:t>Возможность вынесения на публичные слушания иных проектов муниципальных правовых актов Бейсугского сельского поселения Выселковского района и вопросов (далее - проекты, вопросы, подлежащие рассмотрению на публичных слушаниях определяется в соответствии с законодательством Российской Федерации.</w:t>
      </w:r>
      <w:proofErr w:type="gramEnd"/>
    </w:p>
    <w:p w:rsidR="009944D1" w:rsidRPr="009944D1" w:rsidRDefault="00251654" w:rsidP="009944D1">
      <w:pPr>
        <w:widowControl w:val="0"/>
        <w:autoSpaceDE w:val="0"/>
        <w:autoSpaceDN w:val="0"/>
        <w:adjustRightInd w:val="0"/>
        <w:ind w:firstLine="559"/>
        <w:jc w:val="both"/>
        <w:rPr>
          <w:sz w:val="28"/>
          <w:szCs w:val="28"/>
        </w:rPr>
      </w:pPr>
      <w:r>
        <w:rPr>
          <w:sz w:val="28"/>
          <w:szCs w:val="28"/>
        </w:rPr>
        <w:t>3</w:t>
      </w:r>
      <w:r w:rsidR="009944D1" w:rsidRPr="009944D1">
        <w:rPr>
          <w:sz w:val="28"/>
          <w:szCs w:val="28"/>
        </w:rPr>
        <w:t>.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9944D1" w:rsidRPr="009944D1" w:rsidRDefault="00251654" w:rsidP="009944D1">
      <w:pPr>
        <w:widowControl w:val="0"/>
        <w:autoSpaceDE w:val="0"/>
        <w:autoSpaceDN w:val="0"/>
        <w:adjustRightInd w:val="0"/>
        <w:ind w:firstLine="559"/>
        <w:jc w:val="both"/>
        <w:rPr>
          <w:sz w:val="28"/>
          <w:szCs w:val="28"/>
        </w:rPr>
      </w:pPr>
      <w:r>
        <w:rPr>
          <w:sz w:val="28"/>
          <w:szCs w:val="28"/>
        </w:rPr>
        <w:t>4</w:t>
      </w:r>
      <w:r w:rsidR="009944D1" w:rsidRPr="009944D1">
        <w:rPr>
          <w:sz w:val="28"/>
          <w:szCs w:val="28"/>
        </w:rPr>
        <w:t>. Организация и проведение публичных слушаний и общественных обсуждений финансируются за счет средств местного бюджета, если иное не установлено законодательством Российской Федерации.</w:t>
      </w:r>
    </w:p>
    <w:p w:rsidR="009944D1" w:rsidRPr="009944D1" w:rsidRDefault="00251654" w:rsidP="009944D1">
      <w:pPr>
        <w:widowControl w:val="0"/>
        <w:autoSpaceDE w:val="0"/>
        <w:autoSpaceDN w:val="0"/>
        <w:adjustRightInd w:val="0"/>
        <w:ind w:firstLine="559"/>
        <w:jc w:val="both"/>
        <w:rPr>
          <w:sz w:val="28"/>
          <w:szCs w:val="28"/>
        </w:rPr>
      </w:pPr>
      <w:r>
        <w:rPr>
          <w:sz w:val="28"/>
          <w:szCs w:val="28"/>
        </w:rPr>
        <w:t>5</w:t>
      </w:r>
      <w:r w:rsidR="009944D1" w:rsidRPr="009944D1">
        <w:rPr>
          <w:sz w:val="28"/>
          <w:szCs w:val="28"/>
        </w:rPr>
        <w:t>.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или общественных обсуждений, в том числе предоставлять помещения для проведения слушаний, осуществлять тиражирование и распространение материалов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4. Инициаторы публичных слушаний или общественные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Публичные слушания проводятся по инициативе населения, Совета Бейсугского сельского поселения Выселковского района (далее - Совет), главы Бейсугского сельского поселения Выселковского района (далее - Глава).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 инициативой внесения на рассмотрение Совета вопроса о проведении публичных слушаний могут выступать не менее 10 депутатов.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Инициатива населения по проведению публичных слушаний или общественных обсуждений может исходить от группы граждан, достигших возраста 18 лет и постоянно проживающих на территории Бейсугского сельского поселения Выселковского района, численностью не менее 100 человек.</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5. Назначение публичных слушаний или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Публичные слушания или общественные осуждения, проводимые по инициативе населения или Совета, назначаются решением Совета.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Публичные слушания, проводимые по инициативе Главы, назначаются постановлением администрации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Совет и Глава вправе назначить проведение публичных слушаний по вопросам, отнесенным в соответствии с законодательством Российской Федерации, Уставом Бейсугского сельского поселения Выселковского района, правовыми актами Совета к их компетенции.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Для выдвижения инициативы населения о проведении публичных слушаний или общественных обсуждений и для сбора подписей жителей в поддержку инициативы формируется инициативная группа в количестве не менее 10 человек (далее - инициативная группа).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2.1. Инициативная группа представляет в Совет: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заявление о назначении публичных слушаний или общественных </w:t>
      </w:r>
      <w:r w:rsidRPr="009944D1">
        <w:rPr>
          <w:sz w:val="28"/>
          <w:szCs w:val="28"/>
        </w:rPr>
        <w:lastRenderedPageBreak/>
        <w:t>обсуждений с указанием темы публичных слушаний, общественных обсуждений и обоснование необходимости их проведения, подписанное уполномоченным представителем инициативной группы граждан по форме, согласно приложению N 1;</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проект муниципального правового акта (в случае его внесения на рассмотрение на публичных слушаниях);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список членов инициативной группы граждан по форме согласно приложению N 2;</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протокол собрания, на котором было принято решение о создании инициативной группы граждан и выдвижении инициативы о проведении публичных слушаний в Совет;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2.2. Заявление считается поданным, если в Совет представлены одновременно все документы, определенные в подпункте 2.1 настоящей статьи.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2.3. </w:t>
      </w:r>
      <w:proofErr w:type="gramStart"/>
      <w:r w:rsidRPr="009944D1">
        <w:rPr>
          <w:sz w:val="28"/>
          <w:szCs w:val="28"/>
        </w:rPr>
        <w:t>В течение 30 календарных дней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приложению N 3 к настоящему Положению, в количестве не менее - 100 подписей жителей Бейсугского сельского поселения Выселковского района, достигших возраста 18 лет и постоянно проживающих на территории</w:t>
      </w:r>
      <w:proofErr w:type="gramEnd"/>
      <w:r w:rsidRPr="009944D1">
        <w:rPr>
          <w:sz w:val="28"/>
          <w:szCs w:val="28"/>
        </w:rPr>
        <w:t xml:space="preserve">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Подписи могут собираться со дня, следующего за днем подачи заявления о назначении публичных слушаний в Совет. Не допускается вносить в подписной лист (приложение N 3)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2.4. В течение 10 дней со дня представления подписных листов Совет создает рабочую группу и проводит проверку представленных в подписных листах сведений.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Недействительными подписями, то есть подписями, собранными с </w:t>
      </w:r>
      <w:r w:rsidRPr="009944D1">
        <w:rPr>
          <w:sz w:val="28"/>
          <w:szCs w:val="28"/>
        </w:rPr>
        <w:lastRenderedPageBreak/>
        <w:t>нарушением порядка сбора подписей и (или) оформления подписного листа, признаются: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подписи, собранные вне периода сбора подписей;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подписи лиц, не достигших возраста 18 лет; не проживающих постоянно на территории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подписи граждан без указания даты собственноручного внесения своей подписи в подписной лист;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подписи, сведения о которых внесены в подписной лист нерукописным способом или карандашом;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6) все подписи в подписном листе, форма которого не соответствует требованиям приложения N 3 к настоящему Положению.</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Результаты проверки оформляются протоколом проверки подписных листов согласно приложению N 4.</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2.5. На очередном заседании Совета, но не позднее 15 календарных дней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выносимые на публичные слушания вопросы не относятся к компетенции органов местного самоуправления;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вопросы не подлежат обсуждению на публичных слушаниях;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количество представленных действительных подписей недостаточно для выдвижения инициативы населения о проведении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2.7. Вопрос о назначении публичных слушаний рассматривается Советом в соответствии с регламентом Совета.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2.8. В случае отклонения заявления о назначении публичных слушаний, Совет в течение 5 рабочих дней направляет в адрес уполномоченного представителя инициативной группы граждан письменное мотивированное уведомление.</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В постановлении администрации Бейсугского сельского поселения Выселковского района или решении Совета о назначении публичных слушаний, (далее - решение о назначении публичных слушаний), указываются: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тема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инициатор проведения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организатор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дата и время проведения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место проведения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сроки и место представления предложений и замечаний по вопросам, проектам, выносимым на публичные слушания;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порядок проведения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порядок определения результатов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Дата проведения публичных слушаний - не позднее 30 дней со дня принятия решения о назначении публичных слушаний, если иное не </w:t>
      </w:r>
      <w:r w:rsidRPr="009944D1">
        <w:rPr>
          <w:sz w:val="28"/>
          <w:szCs w:val="28"/>
        </w:rPr>
        <w:lastRenderedPageBreak/>
        <w:t>установлено федеральными законами, законами Краснодарского края, Уставом и настоящим Положением.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Информирование жителей Бейсугского сельского поселения Выселковского района о назначении публичных слушаний осуществляется путем опубликования в средствах массовой информации (обнародования) и размещения на официальном сайте Бейсугского сельского поселения Выселковского района в информационно-телекоммуникационной сети "Интернет", не </w:t>
      </w:r>
      <w:proofErr w:type="gramStart"/>
      <w:r w:rsidRPr="009944D1">
        <w:rPr>
          <w:sz w:val="28"/>
          <w:szCs w:val="28"/>
        </w:rPr>
        <w:t>позднее</w:t>
      </w:r>
      <w:proofErr w:type="gramEnd"/>
      <w:r w:rsidRPr="009944D1">
        <w:rPr>
          <w:sz w:val="28"/>
          <w:szCs w:val="28"/>
        </w:rPr>
        <w:t xml:space="preserve"> чем за 10 календарных дней до дня проведения публичных слушаний (если иное не предусмотрено федеральными законами, законами Краснодарского края, Уставом, настоящим Положением) решения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4. </w:t>
      </w:r>
      <w:proofErr w:type="gramStart"/>
      <w:r w:rsidRPr="009944D1">
        <w:rPr>
          <w:sz w:val="28"/>
          <w:szCs w:val="28"/>
        </w:rPr>
        <w:t>Для оповещения жителей Бейсугского сельского поселения Выселковского района о времени и месте проведения публичных слушаний, ознакомления с проектом муниципального правого акта, представления своих замечаний и предложений по вынесенному на обсуждение проекту муниципального правого акта, а также других мер, обеспечивающих участие в публичных слушаниях жителей Бейсугского сельского поселения Выселковского района, опубликования (обнародования) результатов публичных слушаний, включая мотивированное обоснование принятых решений может</w:t>
      </w:r>
      <w:proofErr w:type="gramEnd"/>
      <w:r w:rsidRPr="009944D1">
        <w:rPr>
          <w:sz w:val="28"/>
          <w:szCs w:val="28"/>
        </w:rPr>
        <w:t xml:space="preserve"> использоваться федеральная государственная информационная система "Единый портал государственных и муниципальных услуг (функций)", в соответствии с порядком использования, установленным Правительством Российской Федерации.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6. Организация подготовки к публичным слушаниям или общественным обсуждениям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Не позднее чем через 5 календарных дней со дня принятия решения о назначении публичных слушаний, общественных обсуждений проводится первое заседание организатора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Организатор публичных слушаний и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содействует участникам публичных слушаний, общественных обсуждений в получении информации, необходимой им для подготовки предложений и замечаний по вопросу, проекту, подлежащему рассмотрению на публичных слушаниях,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при необходимости составляет список экспертов публичных слушаний, общественных обсуждений и направляет им приглашения;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утверждает регламент публичных слушаний, общественных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в день проведения публичных слушаний, общественных обсуждений регистрирует участников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организует подготовку:</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итогового документа - протокола публичных слушаний по проектам, вопросам, подлежащим рассмотрению на публичных слушаниях, указанным в пунктах 1-3 части 1 статьи 3 настоящего Положения (приложение N 5) в порядке, установленном настоящим Положением;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протокола публичных слушаний и общественных обсуждений и заключения о результатах публичных слушаний, общественных обсуждений по проектам, вопросам, подлежащим рассмотрению на публичных слушаниях, </w:t>
      </w:r>
      <w:r w:rsidRPr="009944D1">
        <w:rPr>
          <w:sz w:val="28"/>
          <w:szCs w:val="28"/>
        </w:rPr>
        <w:lastRenderedPageBreak/>
        <w:t>общественных обсуждений, указанным в пунктах 4-9 части 1 статьи 3 настоящего Положения (приложения N 6, 7 соответственно) в порядке, установленном настоящим Положением;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заключения о результатах публичных слушаний, общественным обсуждениям по вопросам, подлежащим рассмотрению на публичных слушаниях, общественных обсуждениях указанным в пунктах 4-9 части 1 статьи 3 настоящего Положения (приложение N 7);</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обеспечивает всем участникам публичных слушаний, общественных обсуждений свободный доступ к имеющимся в его распоряжении материалам, касающимся проекта (вопроса), вынесенного на публичные слушания, общественные обсуждения;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осуществляет иные организационные действия по подготовке и проведению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Организатор публичных слушаний, общественных обсуждений подотчетен в своей деятельности органу Бейсугского сельского поселения Выселковского района, принявшему решение о назначении публичных слушаний, общественных обсуждений.</w:t>
      </w:r>
    </w:p>
    <w:p w:rsidR="001650A5" w:rsidRPr="001650A5" w:rsidRDefault="001650A5" w:rsidP="001650A5">
      <w:pPr>
        <w:widowControl w:val="0"/>
        <w:autoSpaceDE w:val="0"/>
        <w:autoSpaceDN w:val="0"/>
        <w:adjustRightInd w:val="0"/>
        <w:ind w:firstLine="567"/>
        <w:jc w:val="both"/>
        <w:rPr>
          <w:rFonts w:ascii="Times New Roman CYR" w:hAnsi="Times New Roman CYR" w:cs="Times New Roman CYR"/>
          <w:sz w:val="28"/>
          <w:szCs w:val="28"/>
        </w:rPr>
      </w:pPr>
      <w:r w:rsidRPr="001650A5">
        <w:rPr>
          <w:rFonts w:ascii="Times New Roman CYR" w:hAnsi="Times New Roman CYR" w:cs="Times New Roman CYR"/>
          <w:sz w:val="28"/>
          <w:szCs w:val="28"/>
        </w:rPr>
        <w:t>Стать</w:t>
      </w:r>
      <w:r>
        <w:rPr>
          <w:rFonts w:ascii="Times New Roman CYR" w:hAnsi="Times New Roman CYR" w:cs="Times New Roman CYR"/>
          <w:sz w:val="28"/>
          <w:szCs w:val="28"/>
        </w:rPr>
        <w:t>я</w:t>
      </w:r>
      <w:r w:rsidRPr="001650A5">
        <w:rPr>
          <w:rFonts w:ascii="Times New Roman CYR" w:hAnsi="Times New Roman CYR" w:cs="Times New Roman CYR"/>
          <w:sz w:val="28"/>
          <w:szCs w:val="28"/>
        </w:rPr>
        <w:t xml:space="preserve"> </w:t>
      </w:r>
      <w:r>
        <w:rPr>
          <w:rFonts w:ascii="Times New Roman CYR" w:hAnsi="Times New Roman CYR" w:cs="Times New Roman CYR"/>
          <w:sz w:val="28"/>
          <w:szCs w:val="28"/>
        </w:rPr>
        <w:t>7</w:t>
      </w:r>
      <w:r w:rsidRPr="001650A5">
        <w:rPr>
          <w:rFonts w:ascii="Times New Roman CYR" w:hAnsi="Times New Roman CYR" w:cs="Times New Roman CYR"/>
          <w:sz w:val="28"/>
          <w:szCs w:val="28"/>
        </w:rPr>
        <w:t xml:space="preserve">. </w:t>
      </w:r>
      <w:r w:rsidRPr="001650A5">
        <w:rPr>
          <w:rFonts w:ascii="Times New Roman CYR" w:hAnsi="Times New Roman CYR" w:cs="Times New Roman CYR"/>
          <w:b/>
          <w:bCs/>
          <w:color w:val="26282F"/>
          <w:sz w:val="28"/>
          <w:szCs w:val="28"/>
        </w:rPr>
        <w:t>Оповещение о публичных слушаниях</w:t>
      </w:r>
    </w:p>
    <w:p w:rsidR="001650A5" w:rsidRPr="001650A5" w:rsidRDefault="001650A5" w:rsidP="001650A5">
      <w:pPr>
        <w:widowControl w:val="0"/>
        <w:autoSpaceDE w:val="0"/>
        <w:autoSpaceDN w:val="0"/>
        <w:adjustRightInd w:val="0"/>
        <w:ind w:firstLine="567"/>
        <w:jc w:val="both"/>
        <w:rPr>
          <w:rFonts w:ascii="Times New Roman CYR" w:hAnsi="Times New Roman CYR" w:cs="Times New Roman CYR"/>
          <w:sz w:val="28"/>
          <w:szCs w:val="28"/>
        </w:rPr>
      </w:pPr>
      <w:r w:rsidRPr="001650A5">
        <w:rPr>
          <w:rFonts w:ascii="Times New Roman CYR" w:hAnsi="Times New Roman CYR" w:cs="Times New Roman CYR"/>
          <w:sz w:val="28"/>
          <w:szCs w:val="28"/>
        </w:rPr>
        <w:t>1.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 чем за 10 дней до даты их проведения.</w:t>
      </w:r>
    </w:p>
    <w:p w:rsidR="001650A5" w:rsidRPr="001650A5" w:rsidRDefault="001650A5" w:rsidP="001650A5">
      <w:pPr>
        <w:widowControl w:val="0"/>
        <w:autoSpaceDE w:val="0"/>
        <w:autoSpaceDN w:val="0"/>
        <w:adjustRightInd w:val="0"/>
        <w:ind w:firstLine="567"/>
        <w:jc w:val="both"/>
        <w:rPr>
          <w:rFonts w:ascii="Times New Roman CYR" w:hAnsi="Times New Roman CYR" w:cs="Times New Roman CYR"/>
          <w:sz w:val="28"/>
          <w:szCs w:val="28"/>
        </w:rPr>
      </w:pPr>
      <w:r w:rsidRPr="001650A5">
        <w:rPr>
          <w:rFonts w:ascii="Times New Roman CYR" w:hAnsi="Times New Roman CYR" w:cs="Times New Roman CYR"/>
          <w:sz w:val="28"/>
          <w:szCs w:val="28"/>
        </w:rPr>
        <w:t>2. Опубликованная (обнародованная) информация должна содержать:</w:t>
      </w:r>
    </w:p>
    <w:p w:rsidR="001650A5" w:rsidRPr="001650A5" w:rsidRDefault="001650A5" w:rsidP="001650A5">
      <w:pPr>
        <w:widowControl w:val="0"/>
        <w:autoSpaceDE w:val="0"/>
        <w:autoSpaceDN w:val="0"/>
        <w:adjustRightInd w:val="0"/>
        <w:ind w:left="1258" w:hanging="691"/>
        <w:jc w:val="both"/>
        <w:rPr>
          <w:rFonts w:ascii="Times New Roman CYR" w:hAnsi="Times New Roman CYR" w:cs="Times New Roman CYR"/>
          <w:sz w:val="28"/>
          <w:szCs w:val="28"/>
        </w:rPr>
      </w:pPr>
      <w:r w:rsidRPr="001650A5">
        <w:rPr>
          <w:rFonts w:ascii="Times New Roman CYR" w:hAnsi="Times New Roman CYR" w:cs="Times New Roman CYR"/>
          <w:sz w:val="28"/>
          <w:szCs w:val="28"/>
        </w:rPr>
        <w:t>1) вопрос (вопросы) публичных слушаний;</w:t>
      </w:r>
    </w:p>
    <w:p w:rsidR="001650A5" w:rsidRPr="001650A5" w:rsidRDefault="001650A5" w:rsidP="001650A5">
      <w:pPr>
        <w:widowControl w:val="0"/>
        <w:autoSpaceDE w:val="0"/>
        <w:autoSpaceDN w:val="0"/>
        <w:adjustRightInd w:val="0"/>
        <w:ind w:left="1258" w:hanging="691"/>
        <w:jc w:val="both"/>
        <w:rPr>
          <w:rFonts w:ascii="Times New Roman CYR" w:hAnsi="Times New Roman CYR" w:cs="Times New Roman CYR"/>
          <w:sz w:val="28"/>
          <w:szCs w:val="28"/>
        </w:rPr>
      </w:pPr>
      <w:r w:rsidRPr="001650A5">
        <w:rPr>
          <w:rFonts w:ascii="Times New Roman CYR" w:hAnsi="Times New Roman CYR" w:cs="Times New Roman CYR"/>
          <w:sz w:val="28"/>
          <w:szCs w:val="28"/>
        </w:rPr>
        <w:t>2) информацию об инициаторе их проведения;</w:t>
      </w:r>
    </w:p>
    <w:p w:rsidR="001650A5" w:rsidRPr="001650A5" w:rsidRDefault="001650A5" w:rsidP="001650A5">
      <w:pPr>
        <w:widowControl w:val="0"/>
        <w:autoSpaceDE w:val="0"/>
        <w:autoSpaceDN w:val="0"/>
        <w:adjustRightInd w:val="0"/>
        <w:ind w:left="1258" w:hanging="691"/>
        <w:jc w:val="both"/>
        <w:rPr>
          <w:rFonts w:ascii="Times New Roman CYR" w:hAnsi="Times New Roman CYR" w:cs="Times New Roman CYR"/>
          <w:sz w:val="28"/>
          <w:szCs w:val="28"/>
        </w:rPr>
      </w:pPr>
      <w:r w:rsidRPr="001650A5">
        <w:rPr>
          <w:rFonts w:ascii="Times New Roman CYR" w:hAnsi="Times New Roman CYR" w:cs="Times New Roman CYR"/>
          <w:sz w:val="28"/>
          <w:szCs w:val="28"/>
        </w:rPr>
        <w:t>3) указание времени и места проведения публичных слушаний;</w:t>
      </w:r>
    </w:p>
    <w:p w:rsidR="001650A5" w:rsidRPr="001650A5" w:rsidRDefault="001650A5" w:rsidP="001650A5">
      <w:pPr>
        <w:widowControl w:val="0"/>
        <w:autoSpaceDE w:val="0"/>
        <w:autoSpaceDN w:val="0"/>
        <w:adjustRightInd w:val="0"/>
        <w:ind w:left="1258" w:hanging="691"/>
        <w:jc w:val="both"/>
        <w:rPr>
          <w:rFonts w:ascii="Times New Roman CYR" w:hAnsi="Times New Roman CYR" w:cs="Times New Roman CYR"/>
          <w:sz w:val="28"/>
          <w:szCs w:val="28"/>
        </w:rPr>
      </w:pPr>
      <w:r w:rsidRPr="001650A5">
        <w:rPr>
          <w:rFonts w:ascii="Times New Roman CYR" w:hAnsi="Times New Roman CYR" w:cs="Times New Roman CYR"/>
          <w:sz w:val="28"/>
          <w:szCs w:val="28"/>
        </w:rPr>
        <w:t>4) контактную информацию уполномоченного органа;</w:t>
      </w:r>
    </w:p>
    <w:p w:rsidR="001650A5" w:rsidRPr="001650A5" w:rsidRDefault="001650A5" w:rsidP="001650A5">
      <w:pPr>
        <w:widowControl w:val="0"/>
        <w:autoSpaceDE w:val="0"/>
        <w:autoSpaceDN w:val="0"/>
        <w:adjustRightInd w:val="0"/>
        <w:ind w:firstLine="567"/>
        <w:jc w:val="both"/>
        <w:rPr>
          <w:rFonts w:ascii="Times New Roman CYR" w:hAnsi="Times New Roman CYR" w:cs="Times New Roman CYR"/>
          <w:sz w:val="28"/>
          <w:szCs w:val="28"/>
        </w:rPr>
      </w:pPr>
      <w:r w:rsidRPr="001650A5">
        <w:rPr>
          <w:rFonts w:ascii="Times New Roman CYR" w:hAnsi="Times New Roman CYR" w:cs="Times New Roman CYR"/>
          <w:sz w:val="28"/>
          <w:szCs w:val="28"/>
        </w:rPr>
        <w:t>5)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Статья </w:t>
      </w:r>
      <w:r w:rsidR="001650A5">
        <w:rPr>
          <w:sz w:val="28"/>
          <w:szCs w:val="28"/>
        </w:rPr>
        <w:t>8</w:t>
      </w:r>
      <w:r w:rsidRPr="009944D1">
        <w:rPr>
          <w:sz w:val="28"/>
          <w:szCs w:val="28"/>
        </w:rPr>
        <w:t>. Сроки и порядок подачи предложений и замечаний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w:t>
      </w:r>
      <w:proofErr w:type="gramStart"/>
      <w:r w:rsidRPr="009944D1">
        <w:rPr>
          <w:sz w:val="28"/>
          <w:szCs w:val="28"/>
        </w:rPr>
        <w:t>Участники публичных слушаний по проектам, вопросам, подлежащим рассмотрению на публичных слушаниях, указанным в пунктах 1-3, 4-10 части 1 статьи 3 настоящего Положения, имеют право вносить предложения и замечания, касающиеся таких проектов, вопросов в письменной форме в адрес организатора публичных слушаний, общественных обсуждений и (или) в письменной или устной форме в ходе проведения публичных слушаний, общественных обсуждений.</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Внесенные участниками публичных слушаний, общественных обсуждений по указанным проектам, вопросам предложения и замечания, подлежат регистрации, а также обязательному рассмотрению организатором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2. Участники публичных слушаний, общественных обсуждений по проектам, подлежащим рассмотрению на публичных слушаниях, указанным в пунктах 4-9 части 1 статьи 3 настоящего Положения,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sidRPr="009944D1">
        <w:rPr>
          <w:sz w:val="28"/>
          <w:szCs w:val="28"/>
        </w:rPr>
        <w:lastRenderedPageBreak/>
        <w:t xml:space="preserve">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944D1">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944D1">
        <w:rPr>
          <w:sz w:val="28"/>
          <w:szCs w:val="28"/>
        </w:rPr>
        <w:t>, объекты капитального строительства, помещения, являющиеся частью указанных объектов капитального строительства.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3. Обработка персональных данных участников публичных слушаний, общественных обсуждений осуществляется с учетом требований, установленных </w:t>
      </w:r>
      <w:hyperlink r:id="rId12" w:history="1">
        <w:r w:rsidRPr="009944D1">
          <w:rPr>
            <w:color w:val="000000" w:themeColor="text1"/>
            <w:sz w:val="28"/>
            <w:szCs w:val="28"/>
          </w:rPr>
          <w:t>Федеральным законом</w:t>
        </w:r>
      </w:hyperlink>
      <w:r w:rsidRPr="009944D1">
        <w:rPr>
          <w:sz w:val="28"/>
          <w:szCs w:val="28"/>
        </w:rPr>
        <w:t xml:space="preserve"> от 27 июля 2006 г. N 152-ФЗ "О персональных данных".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w:t>
      </w:r>
      <w:proofErr w:type="gramStart"/>
      <w:r w:rsidRPr="009944D1">
        <w:rPr>
          <w:sz w:val="28"/>
          <w:szCs w:val="28"/>
        </w:rPr>
        <w:t>В период размещения проектов, подлежащих рассмотрению на публичных слушаниях и информационных материалов к ним на официальном сайте администрации Бейсугского сельского поселения Выселковского района, в отношении которого подготовлен проект, подлежащий рассмотрению на публичных слушаниях и проведения экспозиции или экспозиций таких проектов участники публичных слушаний, общественных обсуждений прошедшие в соответствии с частью 2 настоящей статьи идентификацию, имеют право вносить предложения и замечания</w:t>
      </w:r>
      <w:proofErr w:type="gramEnd"/>
      <w:r w:rsidRPr="009944D1">
        <w:rPr>
          <w:sz w:val="28"/>
          <w:szCs w:val="28"/>
        </w:rPr>
        <w:t xml:space="preserve">, </w:t>
      </w:r>
      <w:proofErr w:type="gramStart"/>
      <w:r w:rsidRPr="009944D1">
        <w:rPr>
          <w:sz w:val="28"/>
          <w:szCs w:val="28"/>
        </w:rPr>
        <w:t>касающиеся</w:t>
      </w:r>
      <w:proofErr w:type="gramEnd"/>
      <w:r w:rsidRPr="009944D1">
        <w:rPr>
          <w:sz w:val="28"/>
          <w:szCs w:val="28"/>
        </w:rPr>
        <w:t xml:space="preserve"> таких проектов: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в письменной или устной форме в ходе проведения собрания или собраний участников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в письменной форме в адрес организатора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Внесенные участниками публичных слушаний, прошедшими в соответствии с частью 2 настоящей статьи идентификацию, предложения и замечания, подлежат регистрации, а также обязательному рассмотрению организатором публичных слушаний, общественных обсуждений, за исключением случая выявления факта представления участником публичных слушаний недостоверных сведений.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6. Участники публичных слушаний, общественных обсуждений вправе свободно высказывать свое мнение и вносить предложения и замечания по проекту, вопросу, подлежащему рассмотрению на публичных слушаниях, общественных обсуждениях.</w:t>
      </w:r>
    </w:p>
    <w:p w:rsidR="009944D1" w:rsidRDefault="009944D1" w:rsidP="009944D1">
      <w:pPr>
        <w:widowControl w:val="0"/>
        <w:autoSpaceDE w:val="0"/>
        <w:autoSpaceDN w:val="0"/>
        <w:adjustRightInd w:val="0"/>
        <w:ind w:firstLine="559"/>
        <w:jc w:val="both"/>
        <w:rPr>
          <w:sz w:val="28"/>
          <w:szCs w:val="28"/>
        </w:rPr>
      </w:pPr>
      <w:r w:rsidRPr="009944D1">
        <w:rPr>
          <w:sz w:val="28"/>
          <w:szCs w:val="28"/>
        </w:rPr>
        <w:t>Участники публичных слушаний обязаны соблюдать регламент публичных слушаний и общественный порядок.</w:t>
      </w:r>
    </w:p>
    <w:p w:rsidR="002C5DFF" w:rsidRDefault="00DB0A51" w:rsidP="009944D1">
      <w:pPr>
        <w:widowControl w:val="0"/>
        <w:autoSpaceDE w:val="0"/>
        <w:autoSpaceDN w:val="0"/>
        <w:adjustRightInd w:val="0"/>
        <w:ind w:firstLine="559"/>
        <w:jc w:val="both"/>
        <w:rPr>
          <w:sz w:val="28"/>
          <w:szCs w:val="28"/>
        </w:rPr>
      </w:pPr>
      <w:r>
        <w:rPr>
          <w:sz w:val="28"/>
          <w:szCs w:val="28"/>
        </w:rPr>
        <w:t xml:space="preserve">7. </w:t>
      </w:r>
      <w:proofErr w:type="gramStart"/>
      <w:r w:rsidR="00D327AB">
        <w:rPr>
          <w:sz w:val="28"/>
          <w:szCs w:val="28"/>
        </w:rPr>
        <w:t>Д</w:t>
      </w:r>
      <w:r>
        <w:rPr>
          <w:sz w:val="28"/>
          <w:szCs w:val="28"/>
        </w:rPr>
        <w:t xml:space="preserve">ля размещения материалов и информации, указанных в пункте 2 статьи 7 настоящего Положения, а также для расширения возможностей представления жителями Бейсугского сельского поселения Выселковского района своих замечаний и предложений по проекту муниципального правового акта, а также для участия жителей Бейсугского сельского поселения </w:t>
      </w:r>
      <w:r>
        <w:rPr>
          <w:sz w:val="28"/>
          <w:szCs w:val="28"/>
        </w:rPr>
        <w:lastRenderedPageBreak/>
        <w:t>Выселковского района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sz w:val="28"/>
          <w:szCs w:val="28"/>
        </w:rPr>
        <w:t xml:space="preserve"> </w:t>
      </w:r>
      <w:r w:rsidR="002C5DFF">
        <w:rPr>
          <w:sz w:val="28"/>
          <w:szCs w:val="28"/>
        </w:rPr>
        <w:t>федеральная государственная информационная система «Единый портал государственных и муниципальных услуг (функций)», порядок использования которой для указанных целей устанавливается Правительством Российской Федерации (далее - единый портал).</w:t>
      </w:r>
    </w:p>
    <w:p w:rsidR="00DB0A51" w:rsidRDefault="002C5DFF" w:rsidP="009944D1">
      <w:pPr>
        <w:widowControl w:val="0"/>
        <w:autoSpaceDE w:val="0"/>
        <w:autoSpaceDN w:val="0"/>
        <w:adjustRightInd w:val="0"/>
        <w:ind w:firstLine="559"/>
        <w:jc w:val="both"/>
        <w:rPr>
          <w:sz w:val="28"/>
          <w:szCs w:val="28"/>
        </w:rPr>
      </w:pPr>
      <w:r>
        <w:rPr>
          <w:sz w:val="28"/>
          <w:szCs w:val="28"/>
        </w:rPr>
        <w:t>Возможность представления замечаний и предложений по вынесенному на обсуждение проекту муниципального правового акта</w:t>
      </w:r>
      <w:proofErr w:type="gramStart"/>
      <w:r>
        <w:rPr>
          <w:sz w:val="28"/>
          <w:szCs w:val="28"/>
        </w:rPr>
        <w:t xml:space="preserve"> ,</w:t>
      </w:r>
      <w:proofErr w:type="gramEnd"/>
      <w:r>
        <w:rPr>
          <w:sz w:val="28"/>
          <w:szCs w:val="28"/>
        </w:rPr>
        <w:t xml:space="preserve">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95BFA">
        <w:rPr>
          <w:sz w:val="28"/>
          <w:szCs w:val="28"/>
        </w:rPr>
        <w:t>.</w:t>
      </w:r>
    </w:p>
    <w:p w:rsidR="00E95BFA" w:rsidRDefault="00E95BFA" w:rsidP="00E95BFA">
      <w:pPr>
        <w:widowControl w:val="0"/>
        <w:autoSpaceDE w:val="0"/>
        <w:autoSpaceDN w:val="0"/>
        <w:adjustRightInd w:val="0"/>
        <w:ind w:firstLine="559"/>
        <w:jc w:val="both"/>
        <w:rPr>
          <w:sz w:val="28"/>
          <w:szCs w:val="28"/>
        </w:rPr>
      </w:pPr>
      <w:proofErr w:type="gramStart"/>
      <w:r>
        <w:rPr>
          <w:sz w:val="28"/>
          <w:szCs w:val="28"/>
        </w:rPr>
        <w:t>Представление жителями Бейсугского сельского поселения Выселковского района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w:t>
      </w:r>
      <w:proofErr w:type="gramEnd"/>
      <w:r>
        <w:rPr>
          <w:sz w:val="28"/>
          <w:szCs w:val="28"/>
        </w:rPr>
        <w:t xml:space="preserve"> информационных систем, используемых для предоставления государственных и муниципальных услуг в электронной форме.</w:t>
      </w:r>
    </w:p>
    <w:p w:rsidR="00E95BFA" w:rsidRDefault="00E95BFA" w:rsidP="00E95BFA">
      <w:pPr>
        <w:widowControl w:val="0"/>
        <w:autoSpaceDE w:val="0"/>
        <w:autoSpaceDN w:val="0"/>
        <w:adjustRightInd w:val="0"/>
        <w:ind w:firstLine="559"/>
        <w:jc w:val="both"/>
        <w:rPr>
          <w:sz w:val="28"/>
          <w:szCs w:val="28"/>
        </w:rPr>
      </w:pPr>
      <w:proofErr w:type="gramStart"/>
      <w:r>
        <w:rPr>
          <w:sz w:val="28"/>
          <w:szCs w:val="28"/>
        </w:rPr>
        <w:t xml:space="preserve">Замечания и предложения по вынесенному на обсуждение проекту муниципального правового акта могут быть представлены </w:t>
      </w:r>
      <w:r w:rsidR="00520181">
        <w:rPr>
          <w:sz w:val="28"/>
          <w:szCs w:val="28"/>
        </w:rPr>
        <w:t xml:space="preserve">жителями Бейсугского сельского поселения Выселковского района с использованием единого портала с даты опубликования сведений о времени и месте проведения публичных слушаний, размещения проекта муниципального правового акта путем направления замечаний и предложений по вынесенному на обсуждение проекту муниципального правового акта, а также сведений о своих фамилии, </w:t>
      </w:r>
      <w:r w:rsidR="004C7F94">
        <w:rPr>
          <w:sz w:val="28"/>
          <w:szCs w:val="28"/>
        </w:rPr>
        <w:t>имени</w:t>
      </w:r>
      <w:proofErr w:type="gramEnd"/>
      <w:r w:rsidR="004C7F94">
        <w:rPr>
          <w:sz w:val="28"/>
          <w:szCs w:val="28"/>
        </w:rPr>
        <w:t xml:space="preserve">, </w:t>
      </w:r>
      <w:proofErr w:type="gramStart"/>
      <w:r w:rsidR="004C7F94">
        <w:rPr>
          <w:sz w:val="28"/>
          <w:szCs w:val="28"/>
        </w:rPr>
        <w:t>отчестве</w:t>
      </w:r>
      <w:proofErr w:type="gramEnd"/>
      <w:r w:rsidR="004C7F94">
        <w:rPr>
          <w:sz w:val="28"/>
          <w:szCs w:val="28"/>
        </w:rPr>
        <w:t xml:space="preserve"> (при наличии), реквизитах </w:t>
      </w:r>
      <w:r w:rsidR="004011C4">
        <w:rPr>
          <w:sz w:val="28"/>
          <w:szCs w:val="28"/>
        </w:rPr>
        <w:t xml:space="preserve">основного документа, удостоверяющего личность гражданина, дате рождения и адресе регистрации по месту жительства муниципального образования. </w:t>
      </w:r>
      <w:r w:rsidR="00520181">
        <w:rPr>
          <w:sz w:val="28"/>
          <w:szCs w:val="28"/>
        </w:rPr>
        <w:t xml:space="preserve">  </w:t>
      </w:r>
    </w:p>
    <w:p w:rsidR="002C5DFF" w:rsidRPr="009944D1" w:rsidRDefault="004011C4" w:rsidP="009944D1">
      <w:pPr>
        <w:widowControl w:val="0"/>
        <w:autoSpaceDE w:val="0"/>
        <w:autoSpaceDN w:val="0"/>
        <w:adjustRightInd w:val="0"/>
        <w:ind w:firstLine="559"/>
        <w:jc w:val="both"/>
        <w:rPr>
          <w:sz w:val="28"/>
          <w:szCs w:val="28"/>
        </w:rPr>
      </w:pPr>
      <w:r>
        <w:rPr>
          <w:sz w:val="28"/>
          <w:szCs w:val="28"/>
        </w:rPr>
        <w:t>Замечания и предложения по вынесенному на обсуждение проекту муниципального правового акта направляются в личный кабинет администрации Бейсугского сельского поселения Выселковского района. Администрация Бейсугского сельского поселения Выселковского района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администрации Бейсугского сельского поселения Выселковского района.</w:t>
      </w:r>
      <w:r w:rsidR="005A7BA8">
        <w:rPr>
          <w:sz w:val="28"/>
          <w:szCs w:val="28"/>
        </w:rPr>
        <w:t xml:space="preserve"> </w:t>
      </w:r>
      <w:r>
        <w:rPr>
          <w:sz w:val="28"/>
          <w:szCs w:val="28"/>
        </w:rPr>
        <w:t xml:space="preserve"> </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Статья </w:t>
      </w:r>
      <w:r w:rsidR="001650A5">
        <w:rPr>
          <w:sz w:val="28"/>
          <w:szCs w:val="28"/>
        </w:rPr>
        <w:t>9</w:t>
      </w:r>
      <w:r w:rsidRPr="009944D1">
        <w:rPr>
          <w:sz w:val="28"/>
          <w:szCs w:val="28"/>
        </w:rPr>
        <w:t>. Проведение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Публичные слушания, общественные обсуждения проводятся в форме собрания (собраний) участников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Публичные слушания или общественные обсуждения проводятся в день, время и в месте, указанных в решении о назначении публичных слушаний или общественных обсуждений, независимо от количества участников.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lastRenderedPageBreak/>
        <w:t>2. В день проведения публичных слушаний или общественных обсуждений организатор публичных слушаний обеспечивает регистрацию участников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Председательствующим на публичных слушаниях или общественных обсуждений является председатель уполномоченного органа.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При проведении публичных слушаний или общественных обсуждений ведется протокол.</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Председатель открывает публичные слушания или общественные обсуждения, оглашает вопросы, проекты, подлежащие рассмотрению на публичных слушаниях или общественных слушаниях, инициаторов их проведения, организатора публичных слушаний или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6. Председательствующий предоставляет слово докладчику (содокладчикам)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7. После выступления экспертов председательствующий предоставляет слово желающим выступить участникам публичных слушаний, общественных обсуждений. Очередность выступлений участников публичных слушаний, общественных обсуждений определяется очередностью подачи предложений и замечаний организатору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8. Участники публичных слушаний или общественных обсуждений, в том числе и эксперты, вправе снять свои рекомендации, предложения и замечания и (или) присоединиться к предложениям и замечаниям, выдвинутым другими участниками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или общественные обсуждения.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10. 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 общественных обсуждений. Вопрос об отклонении всех предложенных вариантов решения вопроса местного значения (проекта муниципального нормативного акта) также ставится на голосование. Результаты голосования по всем рекомендациям заносятся в протокол.</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Результаты публичных слушаний или общественных обсуждений определяются организатором, с учетом мнений участников публичных слушаний, общественных обсуждений поступивших предложений и замечаний, одобренных большинством участников публичных слушаний, общественных обсуждений рекомендаций.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11. </w:t>
      </w:r>
      <w:proofErr w:type="gramStart"/>
      <w:r w:rsidRPr="009944D1">
        <w:rPr>
          <w:sz w:val="28"/>
          <w:szCs w:val="28"/>
        </w:rPr>
        <w:t>По результатам публичных слушаний по проектам (вопросам), подлежащим рассмотрению на публичных слушаниях, указанным в пунктах 1-3 части 1 статьи 3 настоящего Положения организатор публичных слушаний составляет итоговый документ - протокол публичных слушаний,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место и время проведения</w:t>
      </w:r>
      <w:proofErr w:type="gramEnd"/>
      <w:r w:rsidRPr="009944D1">
        <w:rPr>
          <w:sz w:val="28"/>
          <w:szCs w:val="28"/>
        </w:rPr>
        <w:t xml:space="preserve"> публичных слушаний, установленные факты и обстоятельства, выводы (решения, принятые по результатам публичных слушаний) по форме согласно приложению N 5.</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lastRenderedPageBreak/>
        <w:t>По проектам, вопросам, подлежащим рассмотрению на публичных слушаниях, общественных обсуждениях указанным в пунктах 4-9 части 1 статьи 3 настоящего Положения оформляется протокол публичных слушаний, общественных обсуждений по форме согласно приложению N 6 к настоящему Положению, в котором указываются: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дата оформления протокола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информация об организаторе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информация о сроке, в течение которого принимались предложения и замечания участников публичных слушаний, общественных обсуждениях, о территории, в пределах которой проводятся публичные слушания, общественные обсуждения;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предложения и предложения, и замечания иных участников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Протокол публичных слушаний по проектам (вопросам), подлежащим рассмотрению на публичных слушаниях, указанным в пунктах 1-3 части 1 статьи 3 настоящего Положения, подлежит опубликованию (обнародованию) и размещается на официальном сайте администрации Бейсугского сельского поселения Выселковского района в информационно-телекоммуникационной сети "Интернет".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Протокол публичных слушаний по проектам, вопросам, подлежащим рассмотрению на публичных слушаниях, указанным в пунктах 1-3 части 1 статьи 3 настоящего Положения носит рекомендательный характер.</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12. На основании протокола публичных слушаний, общественных обсуждений по проектам, вопросам, подлежащим рассмотрению на публичных слушаниях, указанным в пунктах 4-9 части 1 статьи 3 настоящего Положения составляется заключение о результатах публичных слушаний, общественных обсуждений (приложение N 7), в котором указываются: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дата оформления заключения о результатах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наименование вопроса, проекта, рассмотренного на публичных слушаниях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инициатор проведения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дата, номер и наименование правового акта о назначении публичных слушаний, общественных обсуждений, а также дата его опубликования (обнародования);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реквизиты протокола публичных слушаний, общественных обсуждений, на основании которого подготовлено заключение о результатах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lastRenderedPageBreak/>
        <w:t>6) организатор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7) сведения о количестве участников публичных слушаний, общественных обсуждений, которые приняли участие в публичных слушаниях, общественных обсуждениях информация об экспертах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8)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общественных обсуждений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9)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13. По результатам публичных слушаний по вопросам, подлежащим рассмотрению на публичных слушаниях, указанным в пунктах 9 части 1 статьи 3 настоящего Положения организатор публичных слушаний составляет заключение о результатах публичных слушаний по форме согласно приложению N 8 (прилагается).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14. Заключение о результатах публичных слушаний, общественных обсуждений по проектам, вопросам, подлежащим рассмотрению на публичных слушаниях, общественных обсуждений указанных в пунктах 4-9 части 1 статьи 3 настоящего Положения подписывается в течени</w:t>
      </w:r>
      <w:proofErr w:type="gramStart"/>
      <w:r w:rsidRPr="009944D1">
        <w:rPr>
          <w:sz w:val="28"/>
          <w:szCs w:val="28"/>
        </w:rPr>
        <w:t>и</w:t>
      </w:r>
      <w:proofErr w:type="gramEnd"/>
      <w:r w:rsidRPr="009944D1">
        <w:rPr>
          <w:sz w:val="28"/>
          <w:szCs w:val="28"/>
        </w:rPr>
        <w:t xml:space="preserve"> 3 дней с момента проведения публичных слушаний, общественных обсуждений председателем и секретарем уполномоченного органа и подлежит опубликованию и размещению на официальном сайте администрации Бейсугского сельского поселения Выселковского района, в отношении которого подготовлен проект, вопрос, подлежащий рассмотрению на публичных слушаниях, общественных обсуждений в информационно-телекоммуникационной сети "Интернет" и (или) в информационных системах в течение 5 рабочих дней со дня проведения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15. Итоговый документ - протокол публичных слушаний или протокол общественных слушаний и заключение о результатах публичных слушаний общественных обсуждений направляются в течение трех рабочих дней со дня подписания организатором публичных слушаний, общественных обсуждений в орган местного самоуправления Бейсугского сельского поселения Выселковского района, принявший решение о назначении публичных слушаний, общественных </w:t>
      </w:r>
      <w:proofErr w:type="gramStart"/>
      <w:r w:rsidRPr="009944D1">
        <w:rPr>
          <w:sz w:val="28"/>
          <w:szCs w:val="28"/>
        </w:rPr>
        <w:t>обсуждений</w:t>
      </w:r>
      <w:proofErr w:type="gramEnd"/>
      <w:r w:rsidRPr="009944D1">
        <w:rPr>
          <w:sz w:val="28"/>
          <w:szCs w:val="28"/>
        </w:rPr>
        <w:t xml:space="preserve"> если иное не предусмотрено законодательством Российской Федерации.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9. Особенности рассмотрения на публичных слушаниях проекта Устава, а также проекта решения Совета Бейсугского сельского поселения Выселковского района о внесении изменений и дополнений в Устав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1. Проект Устава, а также проект решения Совета о внесении изменений и дополнений в Устав рассматривается на публичных слушаниях с учетом особенностей, предусмотренных </w:t>
      </w:r>
      <w:hyperlink r:id="rId13" w:history="1">
        <w:r w:rsidRPr="009944D1">
          <w:rPr>
            <w:color w:val="000000" w:themeColor="text1"/>
            <w:sz w:val="28"/>
            <w:szCs w:val="28"/>
          </w:rPr>
          <w:t>Федеральным законом</w:t>
        </w:r>
      </w:hyperlink>
      <w:r w:rsidRPr="009944D1">
        <w:rPr>
          <w:sz w:val="28"/>
          <w:szCs w:val="28"/>
        </w:rPr>
        <w:t xml:space="preserve"> от 6 октября 2003 г. N 131-ФЗ "Об общих принципах организации местного самоуправления в </w:t>
      </w:r>
      <w:r w:rsidRPr="009944D1">
        <w:rPr>
          <w:sz w:val="28"/>
          <w:szCs w:val="28"/>
        </w:rPr>
        <w:lastRenderedPageBreak/>
        <w:t>Российской Федерации" и Уставом.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Проект Устава, а также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(обнародуются) установленный Советом порядок учета предложений по проекту указанного Устава, проекту решения Совета о внесении изменений и дополнений в Устав, а также порядок участия граждан в его обсуждении.</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 xml:space="preserve">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4" w:history="1">
        <w:r w:rsidRPr="009944D1">
          <w:rPr>
            <w:color w:val="000000" w:themeColor="text1"/>
            <w:sz w:val="28"/>
            <w:szCs w:val="28"/>
          </w:rPr>
          <w:t>Конституции Российской Федерации</w:t>
        </w:r>
      </w:hyperlink>
      <w:r w:rsidRPr="009944D1">
        <w:rPr>
          <w:sz w:val="28"/>
          <w:szCs w:val="28"/>
        </w:rPr>
        <w:t>, федеральных законов, устава или законов Краснодарского края в целях приведения данного устава в соответствие с этими нормативными правовыми</w:t>
      </w:r>
      <w:proofErr w:type="gramEnd"/>
      <w:r w:rsidRPr="009944D1">
        <w:rPr>
          <w:sz w:val="28"/>
          <w:szCs w:val="28"/>
        </w:rPr>
        <w:t xml:space="preserve"> актами.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Публичные слушания по проекту Устава, а также проекту решения Совета о внесении изменений и дополнений в Устав проводятся не ранее чем через 10 дней после дня опубликования (обнародования) проекта, но не позднее, чем за 5 дней до дня рассмотрения Советом вопроса о его принятии.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Организатором публичных слушаний по проекту Устава, а также проекту решения Совета о внесении изменений и дополнений в Устав является оргкомитет.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10. Особенности рассмотрения на публичных слушаниях проекта местного бюджета и отчета о его исполнении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w:t>
      </w:r>
      <w:hyperlink r:id="rId15" w:history="1">
        <w:r w:rsidRPr="005A7BA8">
          <w:rPr>
            <w:color w:val="000000" w:themeColor="text1"/>
            <w:sz w:val="28"/>
            <w:szCs w:val="28"/>
          </w:rPr>
          <w:t>Бюджетным кодексом</w:t>
        </w:r>
      </w:hyperlink>
      <w:r w:rsidRPr="009944D1">
        <w:rPr>
          <w:sz w:val="28"/>
          <w:szCs w:val="28"/>
        </w:rPr>
        <w:t xml:space="preserve"> Российской Федерации, иными федеральными законами, законами Краснодарского края, Уставом, Положением "О бюджетном процессе в </w:t>
      </w:r>
      <w:proofErr w:type="spellStart"/>
      <w:r w:rsidRPr="009944D1">
        <w:rPr>
          <w:sz w:val="28"/>
          <w:szCs w:val="28"/>
        </w:rPr>
        <w:t>Бейсугском</w:t>
      </w:r>
      <w:proofErr w:type="spellEnd"/>
      <w:r w:rsidRPr="009944D1">
        <w:rPr>
          <w:sz w:val="28"/>
          <w:szCs w:val="28"/>
        </w:rPr>
        <w:t xml:space="preserve"> сельском поселении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2. Публичные слушания проводятся в целях реализации принципа прозрачности (открытости) бюджетной системы Российской Федерации и информирования и учета мнения населения Бейсугского сельского поселения Выселковского района, органов местного самоуправления Бейсугского сельского поселения Выселковского района о бюджетной и налоговой политике муниципального образования </w:t>
      </w:r>
      <w:proofErr w:type="spellStart"/>
      <w:r w:rsidRPr="009944D1">
        <w:rPr>
          <w:sz w:val="28"/>
          <w:szCs w:val="28"/>
        </w:rPr>
        <w:t>Бейсугское</w:t>
      </w:r>
      <w:proofErr w:type="spellEnd"/>
      <w:r w:rsidRPr="009944D1">
        <w:rPr>
          <w:sz w:val="28"/>
          <w:szCs w:val="28"/>
        </w:rPr>
        <w:t xml:space="preserve"> сельское поселение Выселковского района и о параметрах местного бюджета.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Проведение публичных слушаний является обязательным.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4. Решение о назначении публичных слушаний по проекту местного бюджета, проекту годового отчета о его исполнении принимается Главой в порядке, предусмотренном Положением "О бюджетном процессе в </w:t>
      </w:r>
      <w:proofErr w:type="spellStart"/>
      <w:r w:rsidRPr="009944D1">
        <w:rPr>
          <w:sz w:val="28"/>
          <w:szCs w:val="28"/>
        </w:rPr>
        <w:t>Бейсугском</w:t>
      </w:r>
      <w:proofErr w:type="spellEnd"/>
      <w:r w:rsidRPr="009944D1">
        <w:rPr>
          <w:sz w:val="28"/>
          <w:szCs w:val="28"/>
        </w:rPr>
        <w:t xml:space="preserve"> сельском поселении Выселковского района". Проект местного бюджета, проект годового отчета о его исполнении подлежат официальному опубликованию в порядке, установленном Уставом для официального опубликования муниципальных правовых актов.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Организатором публичных слушаний по проекту местного бюджета, проекту годового отчета о его исполнении является оргкомитет.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6. Решение о назначении публичных слушаний по проекту местного бюджета, проекту годового отчета о его исполнении должны быть </w:t>
      </w:r>
      <w:r w:rsidRPr="009944D1">
        <w:rPr>
          <w:sz w:val="28"/>
          <w:szCs w:val="28"/>
        </w:rPr>
        <w:lastRenderedPageBreak/>
        <w:t>опубликованы в течение 10 дней после их принятия.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7. Публичные слушания по проекту местного бюджета, проекту годового отчета о его исполнении проводятся не ранее чем через 15 дней со дня опубликования проекта местного бюджета, отчета о его исполнении.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8. Итоговый документ - </w:t>
      </w:r>
      <w:proofErr w:type="gramStart"/>
      <w:r w:rsidRPr="009944D1">
        <w:rPr>
          <w:sz w:val="28"/>
          <w:szCs w:val="28"/>
        </w:rPr>
        <w:t>протокол публичных слушаний, подготовленный по результатам публичных слушаний подлежит</w:t>
      </w:r>
      <w:proofErr w:type="gramEnd"/>
      <w:r w:rsidRPr="009944D1">
        <w:rPr>
          <w:sz w:val="28"/>
          <w:szCs w:val="28"/>
        </w:rPr>
        <w:t xml:space="preserve"> опубликованию (обнародованию) в течение 5 рабочих дней со дня проведения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11. Особенности рассмотрения на публичных слушаниях проекта стратегии социально-экономического развития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Решение о назначении публичных слушаний по проекту стратегии социально-экономического развития Бейсугского сельского поселения Выселковского района (далее - Стратегия) принимается Советом.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Публичные слушания по проекту Стратегии проводятся не ранее чем через 15 дней после дня обнародования проекта Стратегии, и размещения проекта Стратегии на официальном сайте администрации Бейсугского сельского поселения Выселковского района в информационно-телекоммуникационной сети "Интернет", а также на общедоступном информационном ресурсе стратегического планирования в информационно - телекоммуникационной сети "Интернет".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Одновременно обнародуются порядок учета предложений по указанному проекту Стратегии, порядок участия граждан в его обсуждении, а также решение Совета о назначении публичных слушаний по проекту Стратегии.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Организатором публичных слушаний по проекту Стратегии является оргкомитет.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12. Особенности организации и проведения публичных слушаний, общественных обсуждений по проектам генерального плана и проектам, предусматривающим внесение изменений в утвержденный генеральный план</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w:t>
      </w:r>
      <w:proofErr w:type="gramStart"/>
      <w:r w:rsidRPr="009944D1">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общественные обсуждения по проекту генерального плана Бейсугского сельского поселения Выселковского района, предусматривающему внесение изменений в утвержденный генеральный план Бейсугского сельского поселения Выселковского района (далее - Проект), с участием жителей поселения проводятся в обязательном порядке.</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Организатором публичных слушаний, общественных обсуждений по Проекту, является комиссия по подготовке проектов генерального плана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В целях обеспечения участников публичных слушаний, общественными обсуждениями равными возможностями для участия в публичных слушаниях территория населенного пункта может быть разделена на части.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3. Публичные слушания, общественные обсуждения по Проектам проводятся комиссией по подготовке проектов генерального плана Бейсугского сельского поселения Выселковского района в соответствии со </w:t>
      </w:r>
      <w:hyperlink r:id="rId16" w:history="1">
        <w:r w:rsidRPr="009944D1">
          <w:rPr>
            <w:color w:val="000000" w:themeColor="text1"/>
            <w:sz w:val="28"/>
            <w:szCs w:val="28"/>
          </w:rPr>
          <w:t>статьями 5.1</w:t>
        </w:r>
      </w:hyperlink>
      <w:r w:rsidRPr="009944D1">
        <w:rPr>
          <w:color w:val="000000" w:themeColor="text1"/>
          <w:sz w:val="28"/>
          <w:szCs w:val="28"/>
        </w:rPr>
        <w:t xml:space="preserve"> и </w:t>
      </w:r>
      <w:hyperlink r:id="rId17" w:history="1">
        <w:r w:rsidRPr="009944D1">
          <w:rPr>
            <w:color w:val="000000" w:themeColor="text1"/>
            <w:sz w:val="28"/>
            <w:szCs w:val="28"/>
          </w:rPr>
          <w:t>28</w:t>
        </w:r>
      </w:hyperlink>
      <w:r w:rsidRPr="009944D1">
        <w:rPr>
          <w:sz w:val="28"/>
          <w:szCs w:val="28"/>
        </w:rPr>
        <w:t xml:space="preserve"> Градостроительного кодекса Российской Федерации и настоящим Положением.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4. Участниками публичных слушаний, общественных обсуждений по </w:t>
      </w:r>
      <w:r w:rsidRPr="009944D1">
        <w:rPr>
          <w:sz w:val="28"/>
          <w:szCs w:val="28"/>
        </w:rPr>
        <w:lastRenderedPageBreak/>
        <w:t>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w:t>
      </w:r>
      <w:proofErr w:type="gramStart"/>
      <w:r w:rsidRPr="009944D1">
        <w:rPr>
          <w:sz w:val="28"/>
          <w:szCs w:val="28"/>
        </w:rPr>
        <w:t>В целях доведения до населения информации о проведении публичных слушаний по Проекту комиссия по землепользованию</w:t>
      </w:r>
      <w:proofErr w:type="gramEnd"/>
      <w:r w:rsidRPr="009944D1">
        <w:rPr>
          <w:sz w:val="28"/>
          <w:szCs w:val="28"/>
        </w:rPr>
        <w:t xml:space="preserve"> и застройки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не позднее, чем за семь дней до дня размещения проекта генерального плана на официальном сайте администрации Бейсугского сельского поселения Выселковского района, в отношении которого подготовлен соответствующий проект, или в информационных системах, публикует оповещение о начале публичных слушаний, (приложение N 8) в порядке, 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w:t>
      </w:r>
      <w:proofErr w:type="gramEnd"/>
      <w:r w:rsidRPr="009944D1">
        <w:rPr>
          <w:sz w:val="28"/>
          <w:szCs w:val="28"/>
        </w:rPr>
        <w:t xml:space="preserve"> в здании администрации Бейсугского сельского поселения Выселковского района, в отношении которого подготовлен проект генерального плана, в местах массового скопления граждан и в иных местах, расположенных на территории, в отношении которой подготовлены Проекты, иными способами, обеспечивающими доступ участников публичных слушаний, общественных обсуждений к указанной информации.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6. Информационные стенды, на которых размещается оповещение о начале публичных слушаний, устанавливаются на видном, доступном месте.</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Оформление информационных листов осуществляется удобным для чтения шрифтом - </w:t>
      </w:r>
      <w:proofErr w:type="spellStart"/>
      <w:r w:rsidRPr="009944D1">
        <w:rPr>
          <w:sz w:val="28"/>
          <w:szCs w:val="28"/>
        </w:rPr>
        <w:t>TimesNewRoman</w:t>
      </w:r>
      <w:proofErr w:type="spellEnd"/>
      <w:r w:rsidRPr="009944D1">
        <w:rPr>
          <w:sz w:val="28"/>
          <w:szCs w:val="28"/>
        </w:rPr>
        <w:t xml:space="preserve">, формат листа A-4; текст </w:t>
      </w:r>
      <w:proofErr w:type="gramStart"/>
      <w:r w:rsidRPr="009944D1">
        <w:rPr>
          <w:sz w:val="28"/>
          <w:szCs w:val="28"/>
        </w:rPr>
        <w:t>-с</w:t>
      </w:r>
      <w:proofErr w:type="gramEnd"/>
      <w:r w:rsidRPr="009944D1">
        <w:rPr>
          <w:sz w:val="28"/>
          <w:szCs w:val="28"/>
        </w:rPr>
        <w:t>трочные буквы, размер шрифта N 16 - обычный, наименование -прописные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 месту установки информационные стенды могут быть внутренние и уличные, а по способу установки - настенные и напольные; переносные и стационарные - подвесные для монтажа на стенах, вкапываемые в землю или монтируемые в пол.</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7. С момента размещения на информационных стендах администрации Бейсугского сельского поселения Выселковского района, в отношении которого подготовлены Проекты и информационные материалы к ним, до дня проведения публичных слушаний проводятся экспозиция или экспозиции такого Проекта.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Место проведения экспозиции (экспозиций) определяется организатором публичных слушаний.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Проектах. Консультирование посетителей экспозиции осуществляется комиссией по землепользованию и застройке Бейсугского сельского поселения Выселковского района и (или) разработчиком Проектов.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Экспозиция распространяется на информационных стендах, оборудованных около </w:t>
      </w:r>
      <w:proofErr w:type="gramStart"/>
      <w:r w:rsidRPr="009944D1">
        <w:rPr>
          <w:sz w:val="28"/>
          <w:szCs w:val="28"/>
        </w:rPr>
        <w:t>здания</w:t>
      </w:r>
      <w:proofErr w:type="gramEnd"/>
      <w:r w:rsidRPr="009944D1">
        <w:rPr>
          <w:sz w:val="28"/>
          <w:szCs w:val="28"/>
        </w:rPr>
        <w:t xml:space="preserve"> уполномоченного на проведение общественных обсуждений или публичных слушаний органа местного самоуправления, в </w:t>
      </w:r>
      <w:r w:rsidRPr="009944D1">
        <w:rPr>
          <w:sz w:val="28"/>
          <w:szCs w:val="28"/>
        </w:rPr>
        <w:lastRenderedPageBreak/>
        <w:t xml:space="preserve">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w:t>
      </w:r>
      <w:proofErr w:type="gramStart"/>
      <w:r w:rsidRPr="009944D1">
        <w:rPr>
          <w:sz w:val="28"/>
          <w:szCs w:val="28"/>
        </w:rPr>
        <w:t>обеспечивающими</w:t>
      </w:r>
      <w:proofErr w:type="gramEnd"/>
      <w:r w:rsidRPr="009944D1">
        <w:rPr>
          <w:sz w:val="28"/>
          <w:szCs w:val="28"/>
        </w:rPr>
        <w:t xml:space="preserve"> доступ участников общественных обсуждений или публичных слушаний к указанной информации.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В период проведения экспозиции участники публичных слушаний, прошедшие в соответствии с частью 2 статьи 7 настоящего Положения идентификацию, имеют право вносить предложения и замечания, касающиеся Проектов, посредством записи в книге (журнале) учета посетителей экспозиции Проектов.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8. Размещение проекта, подлежащего рассмотрению на общественных обсуждениях, информационных материалов к нему на сайте администрации Бейсугского поселения Выселковского района и (или) в государственной или муниципальной информационной системе, обеспечивающий проведение общественные обсуждения с использованием информационн</w:t>
      </w:r>
      <w:proofErr w:type="gramStart"/>
      <w:r w:rsidRPr="009944D1">
        <w:rPr>
          <w:sz w:val="28"/>
          <w:szCs w:val="28"/>
        </w:rPr>
        <w:t>о-</w:t>
      </w:r>
      <w:proofErr w:type="gramEnd"/>
      <w:r w:rsidRPr="009944D1">
        <w:rPr>
          <w:sz w:val="28"/>
          <w:szCs w:val="28"/>
        </w:rPr>
        <w:t xml:space="preserve"> телекоммуникационной сети Интернет", либо на регистрационном портале государственных и муниципальных услуг, открытые экспозиции или экспозиций того проекта.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9. Комиссией по землепользованию и застройке Бейсугского сельского поселения Выселковского района обеспечивается равный доступ к Проектам всех участников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9. </w:t>
      </w:r>
      <w:proofErr w:type="gramStart"/>
      <w:r w:rsidRPr="009944D1">
        <w:rPr>
          <w:sz w:val="28"/>
          <w:szCs w:val="28"/>
        </w:rPr>
        <w:t>К протоколу публичных слушаний, общественных обсуждений прилагается перечень принявших участие в рассмотрении Проектов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10. На основании протокола публичных слушаний, общественных обсуждений комиссия по землепользованию и застройке Бейсугского сельского поселения Выселковского района осуществляет подготовку заключения о результатах публичных слушаний, общественных обсуждений с учетом положений части 12 статьи 8 настоящего Положения.</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Заключение о результатах публичных слушаний, общественных обсуждений подлежит опубликованию в течение 5 рабочих дней со дня проведения публичных слушаний, общественных обсуждений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Бейсугского сельского поселения Выселковского района, в отношении которого подготовлен Проект, в информационно-телекоммуникационной сети "Интернет" и (или) в информационных системах.</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11. Срок проведения публичных слушаний, общественных обсуждений составляет не менее одного и не более трех месяцев с момента оповещения жителей муниципального образования об их проведении до дня опубликования заключения о результатах 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12. Протокол публичных слушаний, общественных обсуждений заключение о результатах публичных слушаний, общественных обсуждений </w:t>
      </w:r>
      <w:r w:rsidRPr="009944D1">
        <w:rPr>
          <w:sz w:val="28"/>
          <w:szCs w:val="28"/>
        </w:rPr>
        <w:lastRenderedPageBreak/>
        <w:t>являются обязательным приложением к проекту генерального плана, направляемому Главой в Совет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13. Особенности организации и проведения публичных слушаний, общественных обсуждений по проектам правил землепользования и застройки и проектам, предусматривающим внесение изменений в утвержденные правила землепользования и застройки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Глава при получении проекта правил землепользования и застройки, а также проекта, предусматривающего внесение изменений в утвержденные правила землепользования и застройки, принимает решение о проведении публичных слушаний по таким проектам в срок не позднее чем через десять дней со дня получения проектов.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w:t>
      </w:r>
      <w:proofErr w:type="gramStart"/>
      <w:r w:rsidRPr="009944D1">
        <w:rPr>
          <w:sz w:val="28"/>
          <w:szCs w:val="28"/>
        </w:rPr>
        <w:t xml:space="preserve">Публичные слушания, общественные осуждения по проекту правил землепользования и застройки (далее - ПЗЗ), а также проектам, предусматривающим внесение изменений в утвержденные правила землепользования и застройки, проводятся комиссией по подготовке проекта правил землепользования и застройки в соответствии со </w:t>
      </w:r>
      <w:hyperlink r:id="rId18" w:history="1">
        <w:r w:rsidRPr="009944D1">
          <w:rPr>
            <w:color w:val="000000" w:themeColor="text1"/>
            <w:sz w:val="28"/>
            <w:szCs w:val="28"/>
          </w:rPr>
          <w:t>статьями 5.1</w:t>
        </w:r>
      </w:hyperlink>
      <w:r w:rsidRPr="009944D1">
        <w:rPr>
          <w:color w:val="000000" w:themeColor="text1"/>
          <w:sz w:val="28"/>
          <w:szCs w:val="28"/>
        </w:rPr>
        <w:t xml:space="preserve">, </w:t>
      </w:r>
      <w:hyperlink r:id="rId19" w:history="1">
        <w:r w:rsidRPr="009944D1">
          <w:rPr>
            <w:color w:val="000000" w:themeColor="text1"/>
            <w:sz w:val="28"/>
            <w:szCs w:val="28"/>
          </w:rPr>
          <w:t>28</w:t>
        </w:r>
      </w:hyperlink>
      <w:r w:rsidRPr="009944D1">
        <w:rPr>
          <w:color w:val="000000" w:themeColor="text1"/>
          <w:sz w:val="28"/>
          <w:szCs w:val="28"/>
        </w:rPr>
        <w:t xml:space="preserve">, </w:t>
      </w:r>
      <w:hyperlink r:id="rId20" w:history="1">
        <w:r w:rsidRPr="009944D1">
          <w:rPr>
            <w:color w:val="000000" w:themeColor="text1"/>
            <w:sz w:val="28"/>
            <w:szCs w:val="28"/>
          </w:rPr>
          <w:t>31</w:t>
        </w:r>
      </w:hyperlink>
      <w:r w:rsidRPr="009944D1">
        <w:rPr>
          <w:color w:val="000000" w:themeColor="text1"/>
          <w:sz w:val="28"/>
          <w:szCs w:val="28"/>
        </w:rPr>
        <w:t xml:space="preserve"> </w:t>
      </w:r>
      <w:r w:rsidRPr="009944D1">
        <w:rPr>
          <w:sz w:val="28"/>
          <w:szCs w:val="28"/>
        </w:rPr>
        <w:t>Градостроительного кодекса Российской Федерации и частями 5-8 статьи 13 настоящего Положения.</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Публичные слушания не проводятся: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9944D1">
        <w:rPr>
          <w:sz w:val="28"/>
          <w:szCs w:val="28"/>
        </w:rPr>
        <w:t>приаэродромной</w:t>
      </w:r>
      <w:proofErr w:type="spellEnd"/>
      <w:r w:rsidRPr="009944D1">
        <w:rPr>
          <w:sz w:val="28"/>
          <w:szCs w:val="28"/>
        </w:rPr>
        <w:t xml:space="preserve"> территории;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в целях внесения изменений в правила землепользования и застройки в случаях: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4) если правилами землепользования и застройки не обеспечена в соответствии с </w:t>
      </w:r>
      <w:hyperlink r:id="rId21" w:history="1">
        <w:r w:rsidRPr="009944D1">
          <w:rPr>
            <w:color w:val="000000" w:themeColor="text1"/>
            <w:sz w:val="28"/>
            <w:szCs w:val="28"/>
          </w:rPr>
          <w:t>частью 3.1 статьи 31</w:t>
        </w:r>
      </w:hyperlink>
      <w:r w:rsidRPr="009944D1">
        <w:rPr>
          <w:sz w:val="28"/>
          <w:szCs w:val="28"/>
        </w:rPr>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при </w:t>
      </w:r>
      <w:r w:rsidRPr="009944D1">
        <w:rPr>
          <w:sz w:val="28"/>
          <w:szCs w:val="28"/>
        </w:rPr>
        <w:lastRenderedPageBreak/>
        <w:t>направлении уполномоченным федеральным органом исполнительной власти, уполномоченным органом исполнительной власти Краснодарского края, уполномоченным органом местного самоуправления</w:t>
      </w:r>
      <w:proofErr w:type="gramEnd"/>
      <w:r w:rsidRPr="009944D1">
        <w:rPr>
          <w:sz w:val="28"/>
          <w:szCs w:val="28"/>
        </w:rPr>
        <w:t xml:space="preserve"> Главе требования о внесении изменений в правила землепользования и застройки в целях обеспечения размещения указанных объектов;</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6) принятие решения о комплексном развитии территории.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Продолжительность публичных слушаний, общественных обсуждений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составляет не менее одного и не более трех месяцев со дня опубликования такого проекта.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6. </w:t>
      </w:r>
      <w:proofErr w:type="gramStart"/>
      <w:r w:rsidRPr="009944D1">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9944D1">
        <w:rPr>
          <w:sz w:val="28"/>
          <w:szCs w:val="28"/>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7. </w:t>
      </w:r>
      <w:proofErr w:type="gramStart"/>
      <w:r w:rsidRPr="009944D1">
        <w:rPr>
          <w:sz w:val="28"/>
          <w:szCs w:val="28"/>
        </w:rPr>
        <w:t>Участниками публичных слушаний, общественных обсуждений по проектам ПЗЗ, а также проектам, предусматривающим внесение изменений в утвержденные ПЗЗ,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8. После завершения публичных слушаний, общественных обсуждений по проекту ПЗЗ, а также проектам, предусматривающим внесение изменений в утвержденные ПЗЗ,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ПЗЗ с учетом результатов таких публичных слушаний и представляет указанный проект Главе. Обязательными приложениями к проекту ПЗЗ, а также проектам, предусматривающим внесение изменений в утвержденные ПЗЗ, являются протоколы публичных слушаний и заключение о результатах публичных слушаний, составляемые в двух экземплярах.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Статья 14. Особенности организации и проведения публичных слушаний </w:t>
      </w:r>
      <w:r w:rsidRPr="009944D1">
        <w:rPr>
          <w:sz w:val="28"/>
          <w:szCs w:val="28"/>
        </w:rPr>
        <w:lastRenderedPageBreak/>
        <w:t>по проектам планировки территории, проектам межевания территории и проектам, предусматривающим внесение изменений в один из указанных утвержденных документов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 xml:space="preserve">1. Проекты планировки территории и проекты межевания территории, решение об утверждении которых принимается в соответствии с </w:t>
      </w:r>
      <w:hyperlink r:id="rId22" w:history="1">
        <w:r w:rsidRPr="009944D1">
          <w:rPr>
            <w:color w:val="000000" w:themeColor="text1"/>
            <w:sz w:val="28"/>
            <w:szCs w:val="28"/>
          </w:rPr>
          <w:t>Градостроительным кодексом</w:t>
        </w:r>
      </w:hyperlink>
      <w:r w:rsidRPr="009944D1">
        <w:rPr>
          <w:sz w:val="28"/>
          <w:szCs w:val="28"/>
        </w:rPr>
        <w:t xml:space="preserve"> Российской Федерации органами местного самоуправления Бейсугского сельского поселения Выселковского района, до их утверждения подлежат обязательному рассмотрению на публичных слушаниях.</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Публичные слушания по проекту планировки территории и проекту межевания территории не проводятся:</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w:t>
      </w:r>
      <w:proofErr w:type="gramEnd"/>
      <w:r w:rsidRPr="009944D1">
        <w:rPr>
          <w:sz w:val="28"/>
          <w:szCs w:val="28"/>
        </w:rPr>
        <w:t xml:space="preserve">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 xml:space="preserve">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в соответствии с </w:t>
      </w:r>
      <w:hyperlink r:id="rId23" w:history="1">
        <w:r w:rsidRPr="009944D1">
          <w:rPr>
            <w:color w:val="000000" w:themeColor="text1"/>
            <w:sz w:val="28"/>
            <w:szCs w:val="28"/>
          </w:rPr>
          <w:t>частью</w:t>
        </w:r>
        <w:proofErr w:type="gramEnd"/>
        <w:r w:rsidRPr="009944D1">
          <w:rPr>
            <w:color w:val="000000" w:themeColor="text1"/>
            <w:sz w:val="28"/>
            <w:szCs w:val="28"/>
          </w:rPr>
          <w:t xml:space="preserve"> 22 статьи 45</w:t>
        </w:r>
      </w:hyperlink>
      <w:r w:rsidRPr="009944D1">
        <w:rPr>
          <w:sz w:val="28"/>
          <w:szCs w:val="28"/>
        </w:rPr>
        <w:t xml:space="preserve"> Градостроительного кодекса Российской Федерации;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в случае, если проект планировки территории и проект межевания территории подготовлены в отношении:</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3.2) территории для размещения линейных объектов в границах земель лесного фонда.</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В случае внесения изменений в указанные в части 1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Решение о назначении публичных слушаний 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принимается Главой.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Организатором публичных слушаний по данному вопросу является комиссия по землепользованию и застройке (проектов планировки территорий и проектов межевания территорий) на территории Бейсугского сельского поселения Выселковского района, созданная постановлением администрации Бейсугского сельского поселения Выселковского района.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w:t>
      </w:r>
      <w:proofErr w:type="gramStart"/>
      <w:r w:rsidRPr="009944D1">
        <w:rPr>
          <w:sz w:val="28"/>
          <w:szCs w:val="28"/>
        </w:rPr>
        <w:t xml:space="preserve">Публичные слушания, общественные обсуждения по проектам </w:t>
      </w:r>
      <w:r w:rsidRPr="009944D1">
        <w:rPr>
          <w:sz w:val="28"/>
          <w:szCs w:val="28"/>
        </w:rPr>
        <w:lastRenderedPageBreak/>
        <w:t xml:space="preserve">планировки территорий, проектам межевания территорий, а также проектам, предусматривающим внесение изменений в один из указанных утвержденных документов, проводятся комиссией по землепользованию и застройке (проектов планировки территорий и проектов межевания территорий) на территории Бейсугского сельского поселения Выселковского района в порядке, установленном </w:t>
      </w:r>
      <w:hyperlink r:id="rId24" w:history="1">
        <w:r w:rsidRPr="009944D1">
          <w:rPr>
            <w:color w:val="000000" w:themeColor="text1"/>
            <w:sz w:val="28"/>
            <w:szCs w:val="28"/>
          </w:rPr>
          <w:t>статьями 5.1</w:t>
        </w:r>
      </w:hyperlink>
      <w:r w:rsidRPr="009944D1">
        <w:rPr>
          <w:color w:val="000000" w:themeColor="text1"/>
          <w:sz w:val="28"/>
          <w:szCs w:val="28"/>
        </w:rPr>
        <w:t xml:space="preserve"> и </w:t>
      </w:r>
      <w:hyperlink r:id="rId25" w:history="1">
        <w:r w:rsidRPr="009944D1">
          <w:rPr>
            <w:color w:val="000000" w:themeColor="text1"/>
            <w:sz w:val="28"/>
            <w:szCs w:val="28"/>
          </w:rPr>
          <w:t>46</w:t>
        </w:r>
      </w:hyperlink>
      <w:r w:rsidRPr="009944D1">
        <w:rPr>
          <w:sz w:val="28"/>
          <w:szCs w:val="28"/>
        </w:rPr>
        <w:t xml:space="preserve"> Градостроительного кодекса Российской Федерации и статьи 13 настоящего Положения.</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w:t>
      </w:r>
      <w:proofErr w:type="gramStart"/>
      <w:r w:rsidRPr="009944D1">
        <w:rPr>
          <w:sz w:val="28"/>
          <w:szCs w:val="28"/>
        </w:rPr>
        <w:t>Участниками публичных слушаний 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менее одного месяца и более трех месяцев.</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Статья 15. Срок проведения общественных обсуждений или публичных слушаний по проектам правил благоустройства территорий.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заключается о результатах общественных обсуждений или публичных слушаний не может быть менее одного месяца и более трех месяцев.</w:t>
      </w:r>
    </w:p>
    <w:p w:rsidR="009944D1" w:rsidRDefault="009944D1" w:rsidP="009944D1">
      <w:pPr>
        <w:widowControl w:val="0"/>
        <w:autoSpaceDE w:val="0"/>
        <w:autoSpaceDN w:val="0"/>
        <w:adjustRightInd w:val="0"/>
        <w:ind w:firstLine="720"/>
        <w:jc w:val="both"/>
        <w:rPr>
          <w:sz w:val="28"/>
          <w:szCs w:val="28"/>
        </w:rPr>
      </w:pPr>
    </w:p>
    <w:p w:rsidR="00D327AB" w:rsidRDefault="00D327AB" w:rsidP="009944D1">
      <w:pPr>
        <w:widowControl w:val="0"/>
        <w:autoSpaceDE w:val="0"/>
        <w:autoSpaceDN w:val="0"/>
        <w:adjustRightInd w:val="0"/>
        <w:ind w:firstLine="720"/>
        <w:jc w:val="both"/>
        <w:rPr>
          <w:sz w:val="28"/>
          <w:szCs w:val="28"/>
        </w:rPr>
      </w:pPr>
    </w:p>
    <w:p w:rsidR="00D327AB" w:rsidRDefault="00D327AB" w:rsidP="009944D1">
      <w:pPr>
        <w:widowControl w:val="0"/>
        <w:autoSpaceDE w:val="0"/>
        <w:autoSpaceDN w:val="0"/>
        <w:adjustRightInd w:val="0"/>
        <w:ind w:firstLine="720"/>
        <w:jc w:val="both"/>
        <w:rPr>
          <w:sz w:val="28"/>
          <w:szCs w:val="28"/>
        </w:rPr>
      </w:pPr>
    </w:p>
    <w:p w:rsidR="00D327AB" w:rsidRDefault="00D327AB" w:rsidP="00D327AB">
      <w:pPr>
        <w:widowControl w:val="0"/>
        <w:autoSpaceDE w:val="0"/>
        <w:autoSpaceDN w:val="0"/>
        <w:adjustRightInd w:val="0"/>
        <w:jc w:val="both"/>
        <w:rPr>
          <w:sz w:val="28"/>
          <w:szCs w:val="28"/>
        </w:rPr>
      </w:pPr>
      <w:r>
        <w:rPr>
          <w:sz w:val="28"/>
          <w:szCs w:val="28"/>
        </w:rPr>
        <w:t>Глава Бейсугского сельского поселения</w:t>
      </w:r>
    </w:p>
    <w:p w:rsidR="00D327AB" w:rsidRPr="009944D1" w:rsidRDefault="00D327AB" w:rsidP="00D327AB">
      <w:pPr>
        <w:widowControl w:val="0"/>
        <w:tabs>
          <w:tab w:val="left" w:pos="8070"/>
        </w:tabs>
        <w:autoSpaceDE w:val="0"/>
        <w:autoSpaceDN w:val="0"/>
        <w:adjustRightInd w:val="0"/>
        <w:jc w:val="both"/>
        <w:rPr>
          <w:sz w:val="28"/>
          <w:szCs w:val="28"/>
        </w:rPr>
      </w:pPr>
      <w:r>
        <w:rPr>
          <w:sz w:val="28"/>
          <w:szCs w:val="28"/>
        </w:rPr>
        <w:t xml:space="preserve">Выселковского района                                                                  </w:t>
      </w:r>
      <w:proofErr w:type="spellStart"/>
      <w:r>
        <w:rPr>
          <w:sz w:val="28"/>
          <w:szCs w:val="28"/>
        </w:rPr>
        <w:t>О.А.Драгунова</w:t>
      </w:r>
      <w:proofErr w:type="spellEnd"/>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tabs>
          <w:tab w:val="left" w:pos="5415"/>
          <w:tab w:val="left" w:pos="6660"/>
          <w:tab w:val="right" w:pos="9355"/>
        </w:tabs>
        <w:autoSpaceDE w:val="0"/>
        <w:autoSpaceDN w:val="0"/>
        <w:adjustRightInd w:val="0"/>
        <w:ind w:firstLine="698"/>
        <w:rPr>
          <w:sz w:val="28"/>
          <w:szCs w:val="28"/>
        </w:rPr>
      </w:pPr>
      <w:r w:rsidRPr="009944D1">
        <w:rPr>
          <w:sz w:val="28"/>
          <w:szCs w:val="28"/>
        </w:rPr>
        <w:lastRenderedPageBreak/>
        <w:tab/>
        <w:t xml:space="preserve"> </w:t>
      </w:r>
      <w:r w:rsidR="00542293">
        <w:rPr>
          <w:sz w:val="28"/>
          <w:szCs w:val="28"/>
        </w:rPr>
        <w:t xml:space="preserve">       </w:t>
      </w:r>
      <w:r w:rsidR="00427BBA">
        <w:rPr>
          <w:sz w:val="28"/>
          <w:szCs w:val="28"/>
        </w:rPr>
        <w:t xml:space="preserve">        </w:t>
      </w:r>
      <w:r w:rsidR="00542293">
        <w:rPr>
          <w:sz w:val="28"/>
          <w:szCs w:val="28"/>
        </w:rPr>
        <w:t xml:space="preserve"> </w:t>
      </w:r>
      <w:r w:rsidRPr="009944D1">
        <w:rPr>
          <w:sz w:val="28"/>
          <w:szCs w:val="28"/>
        </w:rPr>
        <w:t xml:space="preserve">  Приложени</w:t>
      </w:r>
      <w:r w:rsidR="00D327AB">
        <w:rPr>
          <w:sz w:val="28"/>
          <w:szCs w:val="28"/>
        </w:rPr>
        <w:t>е</w:t>
      </w:r>
      <w:r w:rsidRPr="009944D1">
        <w:rPr>
          <w:sz w:val="28"/>
          <w:szCs w:val="28"/>
        </w:rPr>
        <w:t xml:space="preserve"> N 1</w:t>
      </w:r>
    </w:p>
    <w:p w:rsidR="009944D1" w:rsidRDefault="009944D1" w:rsidP="00542293">
      <w:pPr>
        <w:widowControl w:val="0"/>
        <w:tabs>
          <w:tab w:val="center" w:pos="5026"/>
          <w:tab w:val="right" w:pos="9355"/>
        </w:tabs>
        <w:autoSpaceDE w:val="0"/>
        <w:autoSpaceDN w:val="0"/>
        <w:adjustRightInd w:val="0"/>
        <w:ind w:left="5387" w:hanging="4689"/>
        <w:rPr>
          <w:sz w:val="28"/>
          <w:szCs w:val="28"/>
        </w:rPr>
      </w:pPr>
      <w:r w:rsidRPr="009944D1">
        <w:rPr>
          <w:sz w:val="28"/>
          <w:szCs w:val="28"/>
        </w:rPr>
        <w:tab/>
      </w:r>
    </w:p>
    <w:p w:rsidR="00542293" w:rsidRPr="009944D1" w:rsidRDefault="00542293" w:rsidP="00542293">
      <w:pPr>
        <w:widowControl w:val="0"/>
        <w:tabs>
          <w:tab w:val="center" w:pos="5026"/>
          <w:tab w:val="right" w:pos="9355"/>
        </w:tabs>
        <w:autoSpaceDE w:val="0"/>
        <w:autoSpaceDN w:val="0"/>
        <w:adjustRightInd w:val="0"/>
        <w:ind w:left="5387" w:hanging="4689"/>
        <w:rPr>
          <w:sz w:val="28"/>
          <w:szCs w:val="28"/>
        </w:rPr>
      </w:pP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ЗАЯВЛЕНИЕ</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о назначении публичных слушаний, общественных обсуждений</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Инициативная группа в количестве______ человек (список прилагается) предлагает назначить по инициативе населения Бейсугского сельского поселения Выселковского района публичные слушания, общественные обсуждения по теме:</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Обоснование необходимости проведения публичных слушаний, общественных обсуждений:</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Приложение (указываются фактически представляемые документы):</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1) проект муниципального правового акта (в случае внесения);</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2) пояснительная записка;</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4) список инициативной группы граждан;</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5) протокол собрания, на котором было принято решение о создании инициативной группы граждан;</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6) сопроводительное письмо.</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Уполномоченный представитель</w:t>
      </w:r>
    </w:p>
    <w:p w:rsidR="009944D1" w:rsidRPr="009944D1" w:rsidRDefault="009944D1" w:rsidP="009944D1">
      <w:pPr>
        <w:widowControl w:val="0"/>
        <w:autoSpaceDE w:val="0"/>
        <w:autoSpaceDN w:val="0"/>
        <w:adjustRightInd w:val="0"/>
        <w:jc w:val="both"/>
        <w:rPr>
          <w:sz w:val="28"/>
          <w:szCs w:val="28"/>
        </w:rPr>
      </w:pPr>
      <w:r w:rsidRPr="009944D1">
        <w:rPr>
          <w:sz w:val="28"/>
          <w:szCs w:val="28"/>
        </w:rPr>
        <w:t>инициативной группы граждан ______________ ______________</w:t>
      </w:r>
    </w:p>
    <w:p w:rsidR="009944D1" w:rsidRPr="009944D1" w:rsidRDefault="009944D1" w:rsidP="009944D1">
      <w:pPr>
        <w:widowControl w:val="0"/>
        <w:autoSpaceDE w:val="0"/>
        <w:autoSpaceDN w:val="0"/>
        <w:adjustRightInd w:val="0"/>
        <w:jc w:val="right"/>
        <w:rPr>
          <w:sz w:val="28"/>
          <w:szCs w:val="28"/>
        </w:rPr>
      </w:pPr>
      <w:r w:rsidRPr="009944D1">
        <w:rPr>
          <w:sz w:val="28"/>
          <w:szCs w:val="28"/>
        </w:rPr>
        <w:t>(подпись) (Ф.И.О.)</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D327AB" w:rsidP="00D327AB">
      <w:pPr>
        <w:widowControl w:val="0"/>
        <w:autoSpaceDE w:val="0"/>
        <w:autoSpaceDN w:val="0"/>
        <w:adjustRightInd w:val="0"/>
        <w:rPr>
          <w:sz w:val="28"/>
          <w:szCs w:val="28"/>
        </w:rPr>
      </w:pPr>
      <w:r>
        <w:rPr>
          <w:sz w:val="28"/>
          <w:szCs w:val="28"/>
        </w:rPr>
        <w:t>Глава Бейсугского сельского поселения</w:t>
      </w:r>
    </w:p>
    <w:p w:rsidR="00D327AB" w:rsidRPr="009944D1" w:rsidRDefault="00D327AB" w:rsidP="00D327AB">
      <w:pPr>
        <w:widowControl w:val="0"/>
        <w:tabs>
          <w:tab w:val="left" w:pos="7440"/>
        </w:tabs>
        <w:autoSpaceDE w:val="0"/>
        <w:autoSpaceDN w:val="0"/>
        <w:adjustRightInd w:val="0"/>
        <w:rPr>
          <w:sz w:val="28"/>
          <w:szCs w:val="28"/>
        </w:rPr>
      </w:pPr>
      <w:r>
        <w:rPr>
          <w:sz w:val="28"/>
          <w:szCs w:val="28"/>
        </w:rPr>
        <w:t xml:space="preserve">Выселковского района                                                                         </w:t>
      </w:r>
      <w:proofErr w:type="spellStart"/>
      <w:r>
        <w:rPr>
          <w:sz w:val="28"/>
          <w:szCs w:val="28"/>
        </w:rPr>
        <w:t>О.А.Драгунова</w:t>
      </w:r>
      <w:proofErr w:type="spellEnd"/>
    </w:p>
    <w:p w:rsidR="009944D1" w:rsidRPr="009944D1" w:rsidRDefault="009944D1" w:rsidP="009944D1">
      <w:pPr>
        <w:widowControl w:val="0"/>
        <w:autoSpaceDE w:val="0"/>
        <w:autoSpaceDN w:val="0"/>
        <w:adjustRightInd w:val="0"/>
        <w:ind w:firstLine="698"/>
        <w:jc w:val="right"/>
        <w:rPr>
          <w:sz w:val="28"/>
          <w:szCs w:val="28"/>
        </w:rPr>
      </w:pPr>
    </w:p>
    <w:p w:rsidR="005A7BA8" w:rsidRDefault="009944D1" w:rsidP="009944D1">
      <w:pPr>
        <w:widowControl w:val="0"/>
        <w:tabs>
          <w:tab w:val="left" w:pos="5415"/>
          <w:tab w:val="left" w:pos="6660"/>
          <w:tab w:val="right" w:pos="9355"/>
        </w:tabs>
        <w:autoSpaceDE w:val="0"/>
        <w:autoSpaceDN w:val="0"/>
        <w:adjustRightInd w:val="0"/>
        <w:ind w:firstLine="698"/>
        <w:rPr>
          <w:sz w:val="28"/>
          <w:szCs w:val="28"/>
        </w:rPr>
      </w:pPr>
      <w:r w:rsidRPr="009944D1">
        <w:rPr>
          <w:sz w:val="28"/>
          <w:szCs w:val="28"/>
        </w:rPr>
        <w:t xml:space="preserve">                                                               </w:t>
      </w:r>
    </w:p>
    <w:p w:rsidR="005A7BA8" w:rsidRDefault="005A7BA8" w:rsidP="009944D1">
      <w:pPr>
        <w:widowControl w:val="0"/>
        <w:tabs>
          <w:tab w:val="left" w:pos="5415"/>
          <w:tab w:val="left" w:pos="6660"/>
          <w:tab w:val="right" w:pos="9355"/>
        </w:tabs>
        <w:autoSpaceDE w:val="0"/>
        <w:autoSpaceDN w:val="0"/>
        <w:adjustRightInd w:val="0"/>
        <w:ind w:firstLine="698"/>
        <w:rPr>
          <w:sz w:val="28"/>
          <w:szCs w:val="28"/>
        </w:rPr>
      </w:pPr>
    </w:p>
    <w:p w:rsidR="00542293" w:rsidRDefault="00542293" w:rsidP="009944D1">
      <w:pPr>
        <w:widowControl w:val="0"/>
        <w:tabs>
          <w:tab w:val="left" w:pos="5415"/>
          <w:tab w:val="left" w:pos="6660"/>
          <w:tab w:val="right" w:pos="9355"/>
        </w:tabs>
        <w:autoSpaceDE w:val="0"/>
        <w:autoSpaceDN w:val="0"/>
        <w:adjustRightInd w:val="0"/>
        <w:ind w:firstLine="698"/>
        <w:rPr>
          <w:sz w:val="28"/>
          <w:szCs w:val="28"/>
        </w:rPr>
      </w:pPr>
    </w:p>
    <w:p w:rsidR="00542293" w:rsidRDefault="005A7BA8" w:rsidP="005A7BA8">
      <w:pPr>
        <w:widowControl w:val="0"/>
        <w:tabs>
          <w:tab w:val="left" w:pos="5415"/>
          <w:tab w:val="left" w:pos="6660"/>
          <w:tab w:val="right" w:pos="9355"/>
        </w:tabs>
        <w:autoSpaceDE w:val="0"/>
        <w:autoSpaceDN w:val="0"/>
        <w:adjustRightInd w:val="0"/>
        <w:ind w:firstLine="698"/>
        <w:jc w:val="center"/>
        <w:rPr>
          <w:sz w:val="28"/>
          <w:szCs w:val="28"/>
        </w:rPr>
      </w:pPr>
      <w:r>
        <w:rPr>
          <w:sz w:val="28"/>
          <w:szCs w:val="28"/>
        </w:rPr>
        <w:t xml:space="preserve">                                    </w:t>
      </w:r>
    </w:p>
    <w:p w:rsidR="00542293" w:rsidRDefault="00542293" w:rsidP="005A7BA8">
      <w:pPr>
        <w:widowControl w:val="0"/>
        <w:tabs>
          <w:tab w:val="left" w:pos="5415"/>
          <w:tab w:val="left" w:pos="6660"/>
          <w:tab w:val="right" w:pos="9355"/>
        </w:tabs>
        <w:autoSpaceDE w:val="0"/>
        <w:autoSpaceDN w:val="0"/>
        <w:adjustRightInd w:val="0"/>
        <w:ind w:firstLine="698"/>
        <w:jc w:val="center"/>
        <w:rPr>
          <w:sz w:val="28"/>
          <w:szCs w:val="28"/>
        </w:rPr>
      </w:pPr>
    </w:p>
    <w:p w:rsidR="00542293" w:rsidRDefault="00542293" w:rsidP="005A7BA8">
      <w:pPr>
        <w:widowControl w:val="0"/>
        <w:tabs>
          <w:tab w:val="left" w:pos="5415"/>
          <w:tab w:val="left" w:pos="6660"/>
          <w:tab w:val="right" w:pos="9355"/>
        </w:tabs>
        <w:autoSpaceDE w:val="0"/>
        <w:autoSpaceDN w:val="0"/>
        <w:adjustRightInd w:val="0"/>
        <w:ind w:firstLine="698"/>
        <w:jc w:val="center"/>
        <w:rPr>
          <w:sz w:val="28"/>
          <w:szCs w:val="28"/>
        </w:rPr>
      </w:pPr>
    </w:p>
    <w:p w:rsidR="00542293" w:rsidRDefault="00542293" w:rsidP="005A7BA8">
      <w:pPr>
        <w:widowControl w:val="0"/>
        <w:tabs>
          <w:tab w:val="left" w:pos="5415"/>
          <w:tab w:val="left" w:pos="6660"/>
          <w:tab w:val="right" w:pos="9355"/>
        </w:tabs>
        <w:autoSpaceDE w:val="0"/>
        <w:autoSpaceDN w:val="0"/>
        <w:adjustRightInd w:val="0"/>
        <w:ind w:firstLine="698"/>
        <w:jc w:val="center"/>
        <w:rPr>
          <w:sz w:val="28"/>
          <w:szCs w:val="28"/>
        </w:rPr>
      </w:pPr>
    </w:p>
    <w:p w:rsidR="00542293" w:rsidRDefault="00542293" w:rsidP="005A7BA8">
      <w:pPr>
        <w:widowControl w:val="0"/>
        <w:tabs>
          <w:tab w:val="left" w:pos="5415"/>
          <w:tab w:val="left" w:pos="6660"/>
          <w:tab w:val="right" w:pos="9355"/>
        </w:tabs>
        <w:autoSpaceDE w:val="0"/>
        <w:autoSpaceDN w:val="0"/>
        <w:adjustRightInd w:val="0"/>
        <w:ind w:firstLine="698"/>
        <w:jc w:val="center"/>
        <w:rPr>
          <w:sz w:val="28"/>
          <w:szCs w:val="28"/>
        </w:rPr>
      </w:pPr>
    </w:p>
    <w:p w:rsidR="00427BBA" w:rsidRDefault="00427BBA" w:rsidP="005A7BA8">
      <w:pPr>
        <w:widowControl w:val="0"/>
        <w:tabs>
          <w:tab w:val="left" w:pos="5415"/>
          <w:tab w:val="left" w:pos="6660"/>
          <w:tab w:val="right" w:pos="9355"/>
        </w:tabs>
        <w:autoSpaceDE w:val="0"/>
        <w:autoSpaceDN w:val="0"/>
        <w:adjustRightInd w:val="0"/>
        <w:ind w:firstLine="698"/>
        <w:jc w:val="center"/>
        <w:rPr>
          <w:sz w:val="28"/>
          <w:szCs w:val="28"/>
        </w:rPr>
      </w:pPr>
    </w:p>
    <w:p w:rsidR="00427BBA" w:rsidRDefault="00427BBA" w:rsidP="005A7BA8">
      <w:pPr>
        <w:widowControl w:val="0"/>
        <w:tabs>
          <w:tab w:val="left" w:pos="5415"/>
          <w:tab w:val="left" w:pos="6660"/>
          <w:tab w:val="right" w:pos="9355"/>
        </w:tabs>
        <w:autoSpaceDE w:val="0"/>
        <w:autoSpaceDN w:val="0"/>
        <w:adjustRightInd w:val="0"/>
        <w:ind w:firstLine="698"/>
        <w:jc w:val="center"/>
        <w:rPr>
          <w:sz w:val="28"/>
          <w:szCs w:val="28"/>
        </w:rPr>
      </w:pPr>
    </w:p>
    <w:p w:rsidR="009944D1" w:rsidRPr="009944D1" w:rsidRDefault="00542293" w:rsidP="005A7BA8">
      <w:pPr>
        <w:widowControl w:val="0"/>
        <w:tabs>
          <w:tab w:val="left" w:pos="5415"/>
          <w:tab w:val="left" w:pos="6660"/>
          <w:tab w:val="right" w:pos="9355"/>
        </w:tabs>
        <w:autoSpaceDE w:val="0"/>
        <w:autoSpaceDN w:val="0"/>
        <w:adjustRightInd w:val="0"/>
        <w:ind w:firstLine="698"/>
        <w:jc w:val="center"/>
        <w:rPr>
          <w:sz w:val="28"/>
          <w:szCs w:val="28"/>
        </w:rPr>
      </w:pPr>
      <w:r>
        <w:rPr>
          <w:sz w:val="28"/>
          <w:szCs w:val="28"/>
        </w:rPr>
        <w:lastRenderedPageBreak/>
        <w:t xml:space="preserve">                                           </w:t>
      </w:r>
      <w:r w:rsidR="005A7BA8">
        <w:rPr>
          <w:sz w:val="28"/>
          <w:szCs w:val="28"/>
        </w:rPr>
        <w:t xml:space="preserve"> </w:t>
      </w:r>
      <w:r w:rsidR="00427BBA">
        <w:rPr>
          <w:sz w:val="28"/>
          <w:szCs w:val="28"/>
        </w:rPr>
        <w:t xml:space="preserve">                   </w:t>
      </w:r>
      <w:r w:rsidR="005A7BA8">
        <w:rPr>
          <w:sz w:val="28"/>
          <w:szCs w:val="28"/>
        </w:rPr>
        <w:t xml:space="preserve">    </w:t>
      </w:r>
      <w:r w:rsidR="009944D1" w:rsidRPr="009944D1">
        <w:rPr>
          <w:sz w:val="28"/>
          <w:szCs w:val="28"/>
        </w:rPr>
        <w:t>Приложени</w:t>
      </w:r>
      <w:r>
        <w:rPr>
          <w:sz w:val="28"/>
          <w:szCs w:val="28"/>
        </w:rPr>
        <w:t>е</w:t>
      </w:r>
      <w:r w:rsidR="009944D1" w:rsidRPr="009944D1">
        <w:rPr>
          <w:sz w:val="28"/>
          <w:szCs w:val="28"/>
        </w:rPr>
        <w:t xml:space="preserve"> N 2</w:t>
      </w:r>
    </w:p>
    <w:p w:rsidR="009944D1" w:rsidRPr="009944D1" w:rsidRDefault="009944D1" w:rsidP="00542293">
      <w:pPr>
        <w:widowControl w:val="0"/>
        <w:tabs>
          <w:tab w:val="center" w:pos="5026"/>
          <w:tab w:val="right" w:pos="9355"/>
        </w:tabs>
        <w:autoSpaceDE w:val="0"/>
        <w:autoSpaceDN w:val="0"/>
        <w:adjustRightInd w:val="0"/>
        <w:ind w:firstLine="698"/>
        <w:rPr>
          <w:sz w:val="28"/>
          <w:szCs w:val="28"/>
        </w:rPr>
      </w:pPr>
      <w:r w:rsidRPr="009944D1">
        <w:rPr>
          <w:sz w:val="28"/>
          <w:szCs w:val="28"/>
        </w:rPr>
        <w:t xml:space="preserve">                                                               </w:t>
      </w:r>
    </w:p>
    <w:p w:rsidR="009944D1" w:rsidRPr="009944D1" w:rsidRDefault="009944D1" w:rsidP="009944D1">
      <w:pPr>
        <w:widowControl w:val="0"/>
        <w:autoSpaceDE w:val="0"/>
        <w:autoSpaceDN w:val="0"/>
        <w:adjustRightInd w:val="0"/>
        <w:ind w:firstLine="720"/>
        <w:jc w:val="both"/>
        <w:rPr>
          <w:sz w:val="28"/>
          <w:szCs w:val="28"/>
        </w:rPr>
      </w:pPr>
    </w:p>
    <w:p w:rsidR="00D327AB" w:rsidRDefault="009944D1" w:rsidP="009944D1">
      <w:pPr>
        <w:widowControl w:val="0"/>
        <w:autoSpaceDE w:val="0"/>
        <w:autoSpaceDN w:val="0"/>
        <w:adjustRightInd w:val="0"/>
        <w:ind w:firstLine="698"/>
        <w:jc w:val="right"/>
        <w:rPr>
          <w:sz w:val="28"/>
          <w:szCs w:val="28"/>
        </w:rPr>
      </w:pPr>
      <w:r w:rsidRPr="009944D1">
        <w:rPr>
          <w:sz w:val="28"/>
          <w:szCs w:val="28"/>
        </w:rPr>
        <w:t>В Совет Бейсугского сельского поселения</w:t>
      </w:r>
    </w:p>
    <w:p w:rsidR="009944D1" w:rsidRPr="009944D1" w:rsidRDefault="00D327AB" w:rsidP="00D327AB">
      <w:pPr>
        <w:widowControl w:val="0"/>
        <w:tabs>
          <w:tab w:val="left" w:pos="4530"/>
          <w:tab w:val="right" w:pos="9639"/>
        </w:tabs>
        <w:autoSpaceDE w:val="0"/>
        <w:autoSpaceDN w:val="0"/>
        <w:adjustRightInd w:val="0"/>
        <w:ind w:firstLine="698"/>
        <w:rPr>
          <w:sz w:val="28"/>
          <w:szCs w:val="28"/>
        </w:rPr>
      </w:pPr>
      <w:r>
        <w:rPr>
          <w:sz w:val="28"/>
          <w:szCs w:val="28"/>
        </w:rPr>
        <w:tab/>
      </w:r>
      <w:r w:rsidR="009944D1" w:rsidRPr="009944D1">
        <w:rPr>
          <w:sz w:val="28"/>
          <w:szCs w:val="28"/>
        </w:rPr>
        <w:t xml:space="preserve"> Выселковского района</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center"/>
        <w:rPr>
          <w:sz w:val="28"/>
          <w:szCs w:val="28"/>
        </w:rPr>
      </w:pPr>
      <w:r w:rsidRPr="009944D1">
        <w:rPr>
          <w:sz w:val="28"/>
          <w:szCs w:val="28"/>
        </w:rPr>
        <w:t>СПИСОК</w:t>
      </w:r>
    </w:p>
    <w:p w:rsidR="009944D1" w:rsidRPr="009944D1" w:rsidRDefault="009944D1" w:rsidP="009944D1">
      <w:pPr>
        <w:widowControl w:val="0"/>
        <w:autoSpaceDE w:val="0"/>
        <w:autoSpaceDN w:val="0"/>
        <w:adjustRightInd w:val="0"/>
        <w:jc w:val="center"/>
        <w:rPr>
          <w:sz w:val="28"/>
          <w:szCs w:val="28"/>
        </w:rPr>
      </w:pPr>
      <w:r w:rsidRPr="009944D1">
        <w:rPr>
          <w:sz w:val="28"/>
          <w:szCs w:val="28"/>
        </w:rPr>
        <w:t>ЧЛЕНОВ ИНИЦИАТИВНОЙ ГРУППЫ (ФОРМА)</w:t>
      </w:r>
    </w:p>
    <w:p w:rsidR="009944D1" w:rsidRPr="009944D1" w:rsidRDefault="009944D1" w:rsidP="009944D1">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800"/>
        <w:gridCol w:w="2460"/>
        <w:gridCol w:w="2700"/>
        <w:gridCol w:w="1440"/>
      </w:tblGrid>
      <w:tr w:rsidR="009944D1" w:rsidRPr="009944D1" w:rsidTr="009944D1">
        <w:tc>
          <w:tcPr>
            <w:tcW w:w="600"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 xml:space="preserve">N </w:t>
            </w:r>
            <w:proofErr w:type="gramStart"/>
            <w:r w:rsidRPr="009944D1">
              <w:rPr>
                <w:sz w:val="28"/>
                <w:szCs w:val="28"/>
              </w:rPr>
              <w:t>п</w:t>
            </w:r>
            <w:proofErr w:type="gramEnd"/>
            <w:r w:rsidRPr="009944D1">
              <w:rPr>
                <w:sz w:val="28"/>
                <w:szCs w:val="28"/>
              </w:rPr>
              <w:t>/п</w:t>
            </w:r>
          </w:p>
        </w:tc>
        <w:tc>
          <w:tcPr>
            <w:tcW w:w="1800"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Фамилия, имя, отчество и год рождения</w:t>
            </w:r>
          </w:p>
          <w:p w:rsidR="009944D1" w:rsidRPr="009944D1" w:rsidRDefault="009944D1" w:rsidP="009944D1">
            <w:pPr>
              <w:widowControl w:val="0"/>
              <w:autoSpaceDE w:val="0"/>
              <w:autoSpaceDN w:val="0"/>
              <w:adjustRightInd w:val="0"/>
              <w:jc w:val="center"/>
              <w:rPr>
                <w:sz w:val="28"/>
                <w:szCs w:val="28"/>
              </w:rPr>
            </w:pPr>
            <w:r w:rsidRPr="009944D1">
              <w:rPr>
                <w:sz w:val="28"/>
                <w:szCs w:val="28"/>
              </w:rPr>
              <w:t>(в возрасте 8 лет - число и месяц рождения)</w:t>
            </w:r>
          </w:p>
        </w:tc>
        <w:tc>
          <w:tcPr>
            <w:tcW w:w="2460"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Адрес места</w:t>
            </w:r>
          </w:p>
          <w:p w:rsidR="009944D1" w:rsidRPr="009944D1" w:rsidRDefault="009944D1" w:rsidP="009944D1">
            <w:pPr>
              <w:widowControl w:val="0"/>
              <w:autoSpaceDE w:val="0"/>
              <w:autoSpaceDN w:val="0"/>
              <w:adjustRightInd w:val="0"/>
              <w:jc w:val="center"/>
              <w:rPr>
                <w:sz w:val="28"/>
                <w:szCs w:val="28"/>
              </w:rPr>
            </w:pPr>
            <w:r w:rsidRPr="009944D1">
              <w:rPr>
                <w:sz w:val="28"/>
                <w:szCs w:val="28"/>
              </w:rPr>
              <w:t>жительства</w:t>
            </w:r>
          </w:p>
          <w:p w:rsidR="009944D1" w:rsidRPr="009944D1" w:rsidRDefault="009944D1" w:rsidP="009944D1">
            <w:pPr>
              <w:widowControl w:val="0"/>
              <w:autoSpaceDE w:val="0"/>
              <w:autoSpaceDN w:val="0"/>
              <w:adjustRightInd w:val="0"/>
              <w:jc w:val="center"/>
              <w:rPr>
                <w:sz w:val="28"/>
                <w:szCs w:val="28"/>
              </w:rPr>
            </w:pPr>
            <w:r w:rsidRPr="009944D1">
              <w:rPr>
                <w:sz w:val="28"/>
                <w:szCs w:val="28"/>
              </w:rPr>
              <w:t>(согласно паспорту)</w:t>
            </w:r>
          </w:p>
        </w:tc>
        <w:tc>
          <w:tcPr>
            <w:tcW w:w="2700"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Паспортные данные</w:t>
            </w:r>
          </w:p>
          <w:p w:rsidR="009944D1" w:rsidRPr="009944D1" w:rsidRDefault="009944D1" w:rsidP="009944D1">
            <w:pPr>
              <w:widowControl w:val="0"/>
              <w:autoSpaceDE w:val="0"/>
              <w:autoSpaceDN w:val="0"/>
              <w:adjustRightInd w:val="0"/>
              <w:jc w:val="center"/>
              <w:rPr>
                <w:sz w:val="28"/>
                <w:szCs w:val="28"/>
              </w:rPr>
            </w:pPr>
            <w:r w:rsidRPr="009944D1">
              <w:rPr>
                <w:sz w:val="28"/>
                <w:szCs w:val="28"/>
              </w:rPr>
              <w:t>(серия, номер документа, удостоверяющего личность, кем и когда выдан)</w:t>
            </w:r>
          </w:p>
        </w:tc>
        <w:tc>
          <w:tcPr>
            <w:tcW w:w="1440"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Личная подпись</w:t>
            </w: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8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46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44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bl>
    <w:p w:rsidR="005A7BA8" w:rsidRDefault="005A7BA8" w:rsidP="009944D1">
      <w:pPr>
        <w:widowControl w:val="0"/>
        <w:autoSpaceDE w:val="0"/>
        <w:autoSpaceDN w:val="0"/>
        <w:adjustRightInd w:val="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Уполномоченный представитель</w:t>
      </w:r>
    </w:p>
    <w:p w:rsidR="009944D1" w:rsidRPr="009944D1" w:rsidRDefault="009944D1" w:rsidP="009944D1">
      <w:pPr>
        <w:widowControl w:val="0"/>
        <w:autoSpaceDE w:val="0"/>
        <w:autoSpaceDN w:val="0"/>
        <w:adjustRightInd w:val="0"/>
        <w:jc w:val="both"/>
        <w:rPr>
          <w:sz w:val="28"/>
          <w:szCs w:val="28"/>
        </w:rPr>
      </w:pPr>
      <w:r w:rsidRPr="009944D1">
        <w:rPr>
          <w:sz w:val="28"/>
          <w:szCs w:val="28"/>
        </w:rPr>
        <w:t>инициативной группы граждан ______________ ______________</w:t>
      </w:r>
    </w:p>
    <w:p w:rsidR="009944D1" w:rsidRPr="009944D1" w:rsidRDefault="009944D1" w:rsidP="009944D1">
      <w:pPr>
        <w:widowControl w:val="0"/>
        <w:autoSpaceDE w:val="0"/>
        <w:autoSpaceDN w:val="0"/>
        <w:adjustRightInd w:val="0"/>
        <w:jc w:val="right"/>
        <w:rPr>
          <w:sz w:val="28"/>
          <w:szCs w:val="28"/>
        </w:rPr>
      </w:pPr>
      <w:r w:rsidRPr="009944D1">
        <w:rPr>
          <w:sz w:val="28"/>
          <w:szCs w:val="28"/>
        </w:rPr>
        <w:t>(подпись) (Ф.И.О.)</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490EEC" w:rsidP="00490EEC">
      <w:pPr>
        <w:widowControl w:val="0"/>
        <w:autoSpaceDE w:val="0"/>
        <w:autoSpaceDN w:val="0"/>
        <w:adjustRightInd w:val="0"/>
        <w:rPr>
          <w:sz w:val="28"/>
          <w:szCs w:val="28"/>
        </w:rPr>
      </w:pPr>
      <w:r>
        <w:rPr>
          <w:sz w:val="28"/>
          <w:szCs w:val="28"/>
        </w:rPr>
        <w:t>Глава Бейсугского сельского поселения</w:t>
      </w:r>
    </w:p>
    <w:p w:rsidR="00490EEC" w:rsidRPr="009944D1" w:rsidRDefault="00490EEC" w:rsidP="00490EEC">
      <w:pPr>
        <w:widowControl w:val="0"/>
        <w:tabs>
          <w:tab w:val="left" w:pos="6900"/>
        </w:tabs>
        <w:autoSpaceDE w:val="0"/>
        <w:autoSpaceDN w:val="0"/>
        <w:adjustRightInd w:val="0"/>
        <w:rPr>
          <w:sz w:val="28"/>
          <w:szCs w:val="28"/>
        </w:rPr>
      </w:pPr>
      <w:r>
        <w:rPr>
          <w:sz w:val="28"/>
          <w:szCs w:val="28"/>
        </w:rPr>
        <w:t xml:space="preserve">Выселковского района                                                                    О.А. Драгунова </w:t>
      </w: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9944D1" w:rsidP="009944D1">
      <w:pPr>
        <w:widowControl w:val="0"/>
        <w:autoSpaceDE w:val="0"/>
        <w:autoSpaceDN w:val="0"/>
        <w:adjustRightInd w:val="0"/>
        <w:ind w:firstLine="698"/>
        <w:jc w:val="right"/>
        <w:rPr>
          <w:sz w:val="28"/>
          <w:szCs w:val="28"/>
        </w:rPr>
      </w:pPr>
    </w:p>
    <w:p w:rsidR="00542293" w:rsidRDefault="00542293" w:rsidP="009944D1">
      <w:pPr>
        <w:widowControl w:val="0"/>
        <w:autoSpaceDE w:val="0"/>
        <w:autoSpaceDN w:val="0"/>
        <w:adjustRightInd w:val="0"/>
        <w:ind w:firstLine="698"/>
        <w:jc w:val="right"/>
        <w:rPr>
          <w:sz w:val="28"/>
          <w:szCs w:val="28"/>
        </w:rPr>
      </w:pPr>
    </w:p>
    <w:p w:rsidR="00542293" w:rsidRDefault="00542293" w:rsidP="009944D1">
      <w:pPr>
        <w:widowControl w:val="0"/>
        <w:autoSpaceDE w:val="0"/>
        <w:autoSpaceDN w:val="0"/>
        <w:adjustRightInd w:val="0"/>
        <w:ind w:firstLine="698"/>
        <w:jc w:val="right"/>
        <w:rPr>
          <w:sz w:val="28"/>
          <w:szCs w:val="28"/>
        </w:rPr>
      </w:pPr>
    </w:p>
    <w:p w:rsidR="00542293" w:rsidRPr="009944D1" w:rsidRDefault="00542293" w:rsidP="009944D1">
      <w:pPr>
        <w:widowControl w:val="0"/>
        <w:autoSpaceDE w:val="0"/>
        <w:autoSpaceDN w:val="0"/>
        <w:adjustRightInd w:val="0"/>
        <w:ind w:firstLine="698"/>
        <w:jc w:val="right"/>
        <w:rPr>
          <w:sz w:val="28"/>
          <w:szCs w:val="28"/>
        </w:rPr>
      </w:pPr>
    </w:p>
    <w:p w:rsidR="009944D1" w:rsidRDefault="009944D1"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Pr="009944D1" w:rsidRDefault="00427BBA" w:rsidP="009944D1">
      <w:pPr>
        <w:widowControl w:val="0"/>
        <w:autoSpaceDE w:val="0"/>
        <w:autoSpaceDN w:val="0"/>
        <w:adjustRightInd w:val="0"/>
        <w:ind w:firstLine="698"/>
        <w:jc w:val="right"/>
        <w:rPr>
          <w:sz w:val="28"/>
          <w:szCs w:val="28"/>
        </w:rPr>
      </w:pPr>
    </w:p>
    <w:p w:rsidR="009944D1" w:rsidRPr="009944D1" w:rsidRDefault="009944D1" w:rsidP="009944D1">
      <w:pPr>
        <w:widowControl w:val="0"/>
        <w:tabs>
          <w:tab w:val="left" w:pos="5415"/>
          <w:tab w:val="left" w:pos="6660"/>
          <w:tab w:val="right" w:pos="9355"/>
        </w:tabs>
        <w:autoSpaceDE w:val="0"/>
        <w:autoSpaceDN w:val="0"/>
        <w:adjustRightInd w:val="0"/>
        <w:ind w:firstLine="698"/>
        <w:rPr>
          <w:sz w:val="28"/>
          <w:szCs w:val="28"/>
        </w:rPr>
      </w:pPr>
      <w:r w:rsidRPr="009944D1">
        <w:rPr>
          <w:sz w:val="28"/>
          <w:szCs w:val="28"/>
        </w:rPr>
        <w:lastRenderedPageBreak/>
        <w:t xml:space="preserve">                                                           </w:t>
      </w:r>
      <w:r w:rsidR="00427BBA">
        <w:rPr>
          <w:sz w:val="28"/>
          <w:szCs w:val="28"/>
        </w:rPr>
        <w:t xml:space="preserve">                       </w:t>
      </w:r>
      <w:r w:rsidRPr="009944D1">
        <w:rPr>
          <w:sz w:val="28"/>
          <w:szCs w:val="28"/>
        </w:rPr>
        <w:t xml:space="preserve">  </w:t>
      </w:r>
      <w:r w:rsidR="00542293">
        <w:rPr>
          <w:sz w:val="28"/>
          <w:szCs w:val="28"/>
        </w:rPr>
        <w:t>Пр</w:t>
      </w:r>
      <w:r w:rsidRPr="009944D1">
        <w:rPr>
          <w:sz w:val="28"/>
          <w:szCs w:val="28"/>
        </w:rPr>
        <w:t>иложени</w:t>
      </w:r>
      <w:r w:rsidR="00490EEC">
        <w:rPr>
          <w:sz w:val="28"/>
          <w:szCs w:val="28"/>
        </w:rPr>
        <w:t>е</w:t>
      </w:r>
      <w:r w:rsidRPr="009944D1">
        <w:rPr>
          <w:sz w:val="28"/>
          <w:szCs w:val="28"/>
        </w:rPr>
        <w:t xml:space="preserve"> N 3</w:t>
      </w:r>
    </w:p>
    <w:p w:rsidR="009944D1" w:rsidRPr="009944D1" w:rsidRDefault="009944D1" w:rsidP="00427BBA">
      <w:pPr>
        <w:widowControl w:val="0"/>
        <w:tabs>
          <w:tab w:val="center" w:pos="5026"/>
          <w:tab w:val="right" w:pos="9355"/>
        </w:tabs>
        <w:autoSpaceDE w:val="0"/>
        <w:autoSpaceDN w:val="0"/>
        <w:adjustRightInd w:val="0"/>
        <w:ind w:firstLine="698"/>
        <w:rPr>
          <w:sz w:val="28"/>
          <w:szCs w:val="28"/>
        </w:rPr>
      </w:pPr>
      <w:r w:rsidRPr="009944D1">
        <w:rPr>
          <w:sz w:val="28"/>
          <w:szCs w:val="28"/>
        </w:rPr>
        <w:tab/>
        <w:t xml:space="preserve">                                       </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698"/>
        <w:jc w:val="center"/>
        <w:rPr>
          <w:sz w:val="28"/>
          <w:szCs w:val="28"/>
        </w:rPr>
      </w:pPr>
      <w:r w:rsidRPr="009944D1">
        <w:rPr>
          <w:sz w:val="28"/>
          <w:szCs w:val="28"/>
        </w:rPr>
        <w:t>ПОДПИСНОЙ ЛИСТ</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ПУБЛИЧНЫХ СЛУШАНИЙ, ОБЩЕСТВЕННЫХ ОБСУЖДЕНИЙ</w:t>
      </w:r>
    </w:p>
    <w:p w:rsidR="009944D1" w:rsidRPr="009944D1" w:rsidRDefault="009944D1" w:rsidP="009944D1">
      <w:pPr>
        <w:widowControl w:val="0"/>
        <w:autoSpaceDE w:val="0"/>
        <w:autoSpaceDN w:val="0"/>
        <w:adjustRightInd w:val="0"/>
        <w:jc w:val="both"/>
        <w:rPr>
          <w:sz w:val="28"/>
          <w:szCs w:val="28"/>
        </w:rPr>
      </w:pPr>
      <w:r w:rsidRPr="009944D1">
        <w:rPr>
          <w:sz w:val="28"/>
          <w:szCs w:val="28"/>
        </w:rPr>
        <w:t>По теме: "________________________________________________________________________ ______________________________________________________"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Мы, нижеподписавшиеся, поддерживаем проведение публичных слушаний, общественных обсуждений по инициативе населения </w:t>
      </w:r>
      <w:proofErr w:type="spellStart"/>
      <w:r w:rsidRPr="009944D1">
        <w:rPr>
          <w:sz w:val="28"/>
          <w:szCs w:val="28"/>
        </w:rPr>
        <w:t>Бейугского</w:t>
      </w:r>
      <w:proofErr w:type="spellEnd"/>
      <w:r w:rsidRPr="009944D1">
        <w:rPr>
          <w:sz w:val="28"/>
          <w:szCs w:val="28"/>
        </w:rPr>
        <w:t xml:space="preserve"> сельского поселения Выселковского района по теме</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 _________________________________________________________________________ _________________________________________".</w:t>
      </w:r>
    </w:p>
    <w:p w:rsidR="009944D1" w:rsidRPr="009944D1" w:rsidRDefault="009944D1" w:rsidP="009944D1">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1980"/>
        <w:gridCol w:w="2220"/>
        <w:gridCol w:w="1720"/>
        <w:gridCol w:w="1520"/>
      </w:tblGrid>
      <w:tr w:rsidR="009944D1" w:rsidRPr="009944D1" w:rsidTr="009944D1">
        <w:tc>
          <w:tcPr>
            <w:tcW w:w="540"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 xml:space="preserve">N </w:t>
            </w:r>
            <w:proofErr w:type="gramStart"/>
            <w:r w:rsidRPr="009944D1">
              <w:rPr>
                <w:sz w:val="28"/>
                <w:szCs w:val="28"/>
              </w:rPr>
              <w:t>п</w:t>
            </w:r>
            <w:proofErr w:type="gramEnd"/>
            <w:r w:rsidRPr="009944D1">
              <w:rPr>
                <w:sz w:val="28"/>
                <w:szCs w:val="28"/>
              </w:rPr>
              <w:t>/п</w:t>
            </w:r>
          </w:p>
        </w:tc>
        <w:tc>
          <w:tcPr>
            <w:tcW w:w="1620"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Фамилия, имя, отчество</w:t>
            </w:r>
          </w:p>
        </w:tc>
        <w:tc>
          <w:tcPr>
            <w:tcW w:w="1980"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Год рождения (в возрасте 18 лет - дополнительно число и месяц рождения)</w:t>
            </w:r>
          </w:p>
        </w:tc>
        <w:tc>
          <w:tcPr>
            <w:tcW w:w="2220"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Адрес места жительства (по паспорту)</w:t>
            </w:r>
          </w:p>
        </w:tc>
        <w:tc>
          <w:tcPr>
            <w:tcW w:w="1720"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Серия и номер паспорта или документа, заменяющего паспорт гражданина</w:t>
            </w:r>
          </w:p>
        </w:tc>
        <w:tc>
          <w:tcPr>
            <w:tcW w:w="1520"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Подпись и дата ее внесения</w:t>
            </w:r>
          </w:p>
          <w:p w:rsidR="009944D1" w:rsidRPr="009944D1" w:rsidRDefault="009944D1" w:rsidP="009944D1">
            <w:pPr>
              <w:widowControl w:val="0"/>
              <w:autoSpaceDE w:val="0"/>
              <w:autoSpaceDN w:val="0"/>
              <w:adjustRightInd w:val="0"/>
              <w:jc w:val="center"/>
              <w:rPr>
                <w:sz w:val="28"/>
                <w:szCs w:val="28"/>
              </w:rPr>
            </w:pPr>
            <w:r w:rsidRPr="009944D1">
              <w:rPr>
                <w:sz w:val="28"/>
                <w:szCs w:val="28"/>
              </w:rPr>
              <w:t>(вносится гражданином собственноручно)</w:t>
            </w:r>
          </w:p>
        </w:tc>
      </w:tr>
      <w:tr w:rsidR="009944D1" w:rsidRPr="009944D1" w:rsidTr="009944D1">
        <w:tc>
          <w:tcPr>
            <w:tcW w:w="54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6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98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2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7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52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54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6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98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2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7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52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54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6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98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2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7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52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54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6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98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2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7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52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54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6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98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22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72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152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bl>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Подписной лист удостоверяю:</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____________________________________________________________________________________________________________________________________</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490EEC" w:rsidP="00490EEC">
      <w:pPr>
        <w:widowControl w:val="0"/>
        <w:tabs>
          <w:tab w:val="left" w:pos="930"/>
        </w:tabs>
        <w:autoSpaceDE w:val="0"/>
        <w:autoSpaceDN w:val="0"/>
        <w:adjustRightInd w:val="0"/>
        <w:rPr>
          <w:sz w:val="28"/>
          <w:szCs w:val="28"/>
        </w:rPr>
      </w:pPr>
      <w:r>
        <w:rPr>
          <w:sz w:val="28"/>
          <w:szCs w:val="28"/>
        </w:rPr>
        <w:t>Глава Бейсугского сельского поселения</w:t>
      </w:r>
    </w:p>
    <w:p w:rsidR="00490EEC" w:rsidRPr="009944D1" w:rsidRDefault="00490EEC" w:rsidP="00490EEC">
      <w:pPr>
        <w:widowControl w:val="0"/>
        <w:tabs>
          <w:tab w:val="left" w:pos="930"/>
          <w:tab w:val="left" w:pos="7260"/>
        </w:tabs>
        <w:autoSpaceDE w:val="0"/>
        <w:autoSpaceDN w:val="0"/>
        <w:adjustRightInd w:val="0"/>
        <w:rPr>
          <w:sz w:val="28"/>
          <w:szCs w:val="28"/>
        </w:rPr>
      </w:pPr>
      <w:r>
        <w:rPr>
          <w:sz w:val="28"/>
          <w:szCs w:val="28"/>
        </w:rPr>
        <w:t xml:space="preserve">Выселковского района                                                                         </w:t>
      </w:r>
      <w:proofErr w:type="spellStart"/>
      <w:r>
        <w:rPr>
          <w:sz w:val="28"/>
          <w:szCs w:val="28"/>
        </w:rPr>
        <w:t>О.А.Драгунова</w:t>
      </w:r>
      <w:proofErr w:type="spellEnd"/>
    </w:p>
    <w:p w:rsidR="00427BBA" w:rsidRDefault="009944D1" w:rsidP="009944D1">
      <w:pPr>
        <w:widowControl w:val="0"/>
        <w:tabs>
          <w:tab w:val="left" w:pos="5415"/>
          <w:tab w:val="left" w:pos="6660"/>
          <w:tab w:val="right" w:pos="9355"/>
        </w:tabs>
        <w:autoSpaceDE w:val="0"/>
        <w:autoSpaceDN w:val="0"/>
        <w:adjustRightInd w:val="0"/>
        <w:ind w:firstLine="698"/>
        <w:rPr>
          <w:sz w:val="28"/>
          <w:szCs w:val="28"/>
        </w:rPr>
      </w:pPr>
      <w:r w:rsidRPr="009944D1">
        <w:rPr>
          <w:sz w:val="28"/>
          <w:szCs w:val="28"/>
        </w:rPr>
        <w:t xml:space="preserve">                                                             </w:t>
      </w: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9944D1" w:rsidRPr="009944D1" w:rsidRDefault="00427BBA" w:rsidP="009944D1">
      <w:pPr>
        <w:widowControl w:val="0"/>
        <w:tabs>
          <w:tab w:val="left" w:pos="5415"/>
          <w:tab w:val="left" w:pos="6660"/>
          <w:tab w:val="right" w:pos="9355"/>
        </w:tabs>
        <w:autoSpaceDE w:val="0"/>
        <w:autoSpaceDN w:val="0"/>
        <w:adjustRightInd w:val="0"/>
        <w:ind w:firstLine="698"/>
        <w:rPr>
          <w:sz w:val="28"/>
          <w:szCs w:val="28"/>
        </w:rPr>
      </w:pPr>
      <w:r>
        <w:rPr>
          <w:sz w:val="28"/>
          <w:szCs w:val="28"/>
        </w:rPr>
        <w:lastRenderedPageBreak/>
        <w:t xml:space="preserve">                                                                     </w:t>
      </w:r>
      <w:r w:rsidR="009944D1" w:rsidRPr="009944D1">
        <w:rPr>
          <w:sz w:val="28"/>
          <w:szCs w:val="28"/>
        </w:rPr>
        <w:t xml:space="preserve">        Приложени</w:t>
      </w:r>
      <w:r w:rsidR="00490EEC">
        <w:rPr>
          <w:sz w:val="28"/>
          <w:szCs w:val="28"/>
        </w:rPr>
        <w:t>е</w:t>
      </w:r>
      <w:r w:rsidR="009944D1" w:rsidRPr="009944D1">
        <w:rPr>
          <w:sz w:val="28"/>
          <w:szCs w:val="28"/>
        </w:rPr>
        <w:t xml:space="preserve"> N 4</w:t>
      </w:r>
    </w:p>
    <w:p w:rsidR="009944D1" w:rsidRPr="009944D1" w:rsidRDefault="009944D1" w:rsidP="00427BBA">
      <w:pPr>
        <w:widowControl w:val="0"/>
        <w:tabs>
          <w:tab w:val="center" w:pos="5026"/>
          <w:tab w:val="right" w:pos="9355"/>
        </w:tabs>
        <w:autoSpaceDE w:val="0"/>
        <w:autoSpaceDN w:val="0"/>
        <w:adjustRightInd w:val="0"/>
        <w:ind w:firstLine="698"/>
        <w:rPr>
          <w:sz w:val="28"/>
          <w:szCs w:val="28"/>
        </w:rPr>
      </w:pPr>
      <w:r w:rsidRPr="009944D1">
        <w:rPr>
          <w:sz w:val="28"/>
          <w:szCs w:val="28"/>
        </w:rPr>
        <w:tab/>
        <w:t xml:space="preserve">                                       </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ПРОТОКОЛ ПРОВЕРКИ ПОДПИСНЫХ ЛИСТОВ</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ПУБЛИЧНЫХ СЛУШАНИЙ, ОБЩЕСТВЕННЫХ ОБСУЖДЕНИЙ</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По теме</w:t>
      </w:r>
      <w:proofErr w:type="gramStart"/>
      <w:r w:rsidRPr="009944D1">
        <w:rPr>
          <w:sz w:val="28"/>
          <w:szCs w:val="28"/>
        </w:rPr>
        <w:t>: "</w:t>
      </w:r>
      <w:proofErr w:type="gramEnd"/>
      <w:r w:rsidRPr="009944D1">
        <w:rPr>
          <w:sz w:val="28"/>
          <w:szCs w:val="28"/>
        </w:rPr>
        <w:t>______________________________________________________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Количество представленных в Совет Бейсугского сельского поселения Выселковского района подписей граждан, поддерживающих инициативу проведения публичных слушаний ________.</w:t>
      </w:r>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Проверено подписей избирателей _________, из них признаны:</w:t>
      </w:r>
      <w:proofErr w:type="gramEnd"/>
    </w:p>
    <w:p w:rsidR="009944D1" w:rsidRPr="009944D1" w:rsidRDefault="009944D1" w:rsidP="009944D1">
      <w:pPr>
        <w:widowControl w:val="0"/>
        <w:autoSpaceDE w:val="0"/>
        <w:autoSpaceDN w:val="0"/>
        <w:adjustRightInd w:val="0"/>
        <w:ind w:firstLine="559"/>
        <w:jc w:val="both"/>
        <w:rPr>
          <w:sz w:val="28"/>
          <w:szCs w:val="28"/>
        </w:rPr>
      </w:pPr>
      <w:proofErr w:type="gramStart"/>
      <w:r w:rsidRPr="009944D1">
        <w:rPr>
          <w:sz w:val="28"/>
          <w:szCs w:val="28"/>
        </w:rPr>
        <w:t>недействительными</w:t>
      </w:r>
      <w:proofErr w:type="gramEnd"/>
      <w:r w:rsidRPr="009944D1">
        <w:rPr>
          <w:sz w:val="28"/>
          <w:szCs w:val="28"/>
        </w:rPr>
        <w:t xml:space="preserve"> _______ по следующим причинам:</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______ , код нарушения ______;</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______ , код нарушения ______;</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______ , код нарушения 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Количество недействительных подписей - _________.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Из фактически представленных в Совет, общее количество действительных подписей составляет 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Руководитель</w:t>
      </w:r>
    </w:p>
    <w:p w:rsidR="009944D1" w:rsidRPr="009944D1" w:rsidRDefault="009944D1" w:rsidP="009944D1">
      <w:pPr>
        <w:widowControl w:val="0"/>
        <w:autoSpaceDE w:val="0"/>
        <w:autoSpaceDN w:val="0"/>
        <w:adjustRightInd w:val="0"/>
        <w:jc w:val="both"/>
        <w:rPr>
          <w:sz w:val="28"/>
          <w:szCs w:val="28"/>
        </w:rPr>
      </w:pPr>
      <w:r w:rsidRPr="009944D1">
        <w:rPr>
          <w:sz w:val="28"/>
          <w:szCs w:val="28"/>
        </w:rPr>
        <w:t>рабочей группы ________________ 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(подпись) (</w:t>
      </w:r>
      <w:proofErr w:type="spellStart"/>
      <w:r w:rsidRPr="009944D1">
        <w:rPr>
          <w:sz w:val="28"/>
          <w:szCs w:val="28"/>
        </w:rPr>
        <w:t>ф.и</w:t>
      </w:r>
      <w:proofErr w:type="gramStart"/>
      <w:r w:rsidRPr="009944D1">
        <w:rPr>
          <w:sz w:val="28"/>
          <w:szCs w:val="28"/>
        </w:rPr>
        <w:t>.о</w:t>
      </w:r>
      <w:proofErr w:type="spellEnd"/>
      <w:proofErr w:type="gramEnd"/>
      <w:r w:rsidRPr="009944D1">
        <w:rPr>
          <w:sz w:val="28"/>
          <w:szCs w:val="28"/>
        </w:rPr>
        <w:t>)</w:t>
      </w:r>
    </w:p>
    <w:p w:rsidR="009944D1" w:rsidRPr="009944D1" w:rsidRDefault="009944D1" w:rsidP="009944D1">
      <w:pPr>
        <w:widowControl w:val="0"/>
        <w:autoSpaceDE w:val="0"/>
        <w:autoSpaceDN w:val="0"/>
        <w:adjustRightInd w:val="0"/>
        <w:jc w:val="both"/>
        <w:rPr>
          <w:sz w:val="28"/>
          <w:szCs w:val="28"/>
        </w:rPr>
      </w:pPr>
      <w:r w:rsidRPr="009944D1">
        <w:rPr>
          <w:sz w:val="28"/>
          <w:szCs w:val="28"/>
        </w:rPr>
        <w:t>Члены Рабочей группы ________________ 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(подпись) (</w:t>
      </w:r>
      <w:proofErr w:type="spellStart"/>
      <w:r w:rsidRPr="009944D1">
        <w:rPr>
          <w:sz w:val="28"/>
          <w:szCs w:val="28"/>
        </w:rPr>
        <w:t>ф.и</w:t>
      </w:r>
      <w:proofErr w:type="gramStart"/>
      <w:r w:rsidRPr="009944D1">
        <w:rPr>
          <w:sz w:val="28"/>
          <w:szCs w:val="28"/>
        </w:rPr>
        <w:t>.о</w:t>
      </w:r>
      <w:proofErr w:type="spellEnd"/>
      <w:proofErr w:type="gramEnd"/>
      <w:r w:rsidRPr="009944D1">
        <w:rPr>
          <w:sz w:val="28"/>
          <w:szCs w:val="28"/>
        </w:rPr>
        <w:t>)</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 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(подпись) (</w:t>
      </w:r>
      <w:proofErr w:type="spellStart"/>
      <w:r w:rsidRPr="009944D1">
        <w:rPr>
          <w:sz w:val="28"/>
          <w:szCs w:val="28"/>
        </w:rPr>
        <w:t>ф.и</w:t>
      </w:r>
      <w:proofErr w:type="gramStart"/>
      <w:r w:rsidRPr="009944D1">
        <w:rPr>
          <w:sz w:val="28"/>
          <w:szCs w:val="28"/>
        </w:rPr>
        <w:t>.о</w:t>
      </w:r>
      <w:proofErr w:type="spellEnd"/>
      <w:proofErr w:type="gramEnd"/>
      <w:r w:rsidRPr="009944D1">
        <w:rPr>
          <w:sz w:val="28"/>
          <w:szCs w:val="28"/>
        </w:rPr>
        <w:t>)</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 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(подпись) (</w:t>
      </w:r>
      <w:proofErr w:type="spellStart"/>
      <w:r w:rsidRPr="009944D1">
        <w:rPr>
          <w:sz w:val="28"/>
          <w:szCs w:val="28"/>
        </w:rPr>
        <w:t>ф.и</w:t>
      </w:r>
      <w:proofErr w:type="gramStart"/>
      <w:r w:rsidRPr="009944D1">
        <w:rPr>
          <w:sz w:val="28"/>
          <w:szCs w:val="28"/>
        </w:rPr>
        <w:t>.о</w:t>
      </w:r>
      <w:proofErr w:type="spellEnd"/>
      <w:proofErr w:type="gramEnd"/>
      <w:r w:rsidRPr="009944D1">
        <w:rPr>
          <w:sz w:val="28"/>
          <w:szCs w:val="28"/>
        </w:rPr>
        <w:t>)</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(дата, время)</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ТАБЛИЦА</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кодов нарушений</w:t>
      </w:r>
    </w:p>
    <w:p w:rsidR="009944D1" w:rsidRPr="009944D1" w:rsidRDefault="009944D1" w:rsidP="009944D1">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8788"/>
      </w:tblGrid>
      <w:tr w:rsidR="009944D1" w:rsidRPr="009944D1" w:rsidTr="009944D1">
        <w:tc>
          <w:tcPr>
            <w:tcW w:w="959"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Код</w:t>
            </w:r>
          </w:p>
          <w:p w:rsidR="009944D1" w:rsidRPr="009944D1" w:rsidRDefault="009944D1" w:rsidP="009944D1">
            <w:pPr>
              <w:widowControl w:val="0"/>
              <w:autoSpaceDE w:val="0"/>
              <w:autoSpaceDN w:val="0"/>
              <w:adjustRightInd w:val="0"/>
              <w:jc w:val="center"/>
              <w:rPr>
                <w:sz w:val="28"/>
                <w:szCs w:val="28"/>
              </w:rPr>
            </w:pPr>
            <w:r w:rsidRPr="009944D1">
              <w:rPr>
                <w:sz w:val="28"/>
                <w:szCs w:val="28"/>
              </w:rPr>
              <w:t>нарушения</w:t>
            </w:r>
          </w:p>
        </w:tc>
        <w:tc>
          <w:tcPr>
            <w:tcW w:w="8788"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Вид нарушения</w:t>
            </w:r>
          </w:p>
        </w:tc>
      </w:tr>
      <w:tr w:rsidR="009944D1" w:rsidRPr="009944D1" w:rsidTr="009944D1">
        <w:tc>
          <w:tcPr>
            <w:tcW w:w="959"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1</w:t>
            </w:r>
          </w:p>
        </w:tc>
        <w:tc>
          <w:tcPr>
            <w:tcW w:w="8788"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Подписи собраны вне периода сбора подписей</w:t>
            </w:r>
          </w:p>
        </w:tc>
      </w:tr>
      <w:tr w:rsidR="009944D1" w:rsidRPr="009944D1" w:rsidTr="009944D1">
        <w:tc>
          <w:tcPr>
            <w:tcW w:w="959"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2</w:t>
            </w:r>
          </w:p>
        </w:tc>
        <w:tc>
          <w:tcPr>
            <w:tcW w:w="8788"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Подписи лиц, не достигших возраста 18 лет; не проживающих постоянно на территории Бейсугского поселения Выселковского района</w:t>
            </w:r>
          </w:p>
        </w:tc>
      </w:tr>
      <w:tr w:rsidR="009944D1" w:rsidRPr="009944D1" w:rsidTr="009944D1">
        <w:tc>
          <w:tcPr>
            <w:tcW w:w="959"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3</w:t>
            </w:r>
          </w:p>
        </w:tc>
        <w:tc>
          <w:tcPr>
            <w:tcW w:w="8788"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Подписи без указания гражданином даты собственноручного внесения своей подписи в подписной лист</w:t>
            </w:r>
          </w:p>
        </w:tc>
      </w:tr>
      <w:tr w:rsidR="009944D1" w:rsidRPr="009944D1" w:rsidTr="009944D1">
        <w:tc>
          <w:tcPr>
            <w:tcW w:w="959"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4</w:t>
            </w:r>
          </w:p>
        </w:tc>
        <w:tc>
          <w:tcPr>
            <w:tcW w:w="8788"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Подписи, сведения о которых внесены в подписной лист нерукописным способом или карандашом</w:t>
            </w:r>
          </w:p>
        </w:tc>
      </w:tr>
      <w:tr w:rsidR="009944D1" w:rsidRPr="009944D1" w:rsidTr="009944D1">
        <w:tc>
          <w:tcPr>
            <w:tcW w:w="959"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5</w:t>
            </w:r>
          </w:p>
        </w:tc>
        <w:tc>
          <w:tcPr>
            <w:tcW w:w="8788"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Подписи с исправлениями в соответствующих им сведениях о </w:t>
            </w:r>
            <w:r w:rsidRPr="009944D1">
              <w:rPr>
                <w:sz w:val="28"/>
                <w:szCs w:val="28"/>
              </w:rPr>
              <w:lastRenderedPageBreak/>
              <w:t>гражданах и в датах их внесения в подписной лист, если эти исправления специально не оговорены гражданами, сборщиками подписей</w:t>
            </w:r>
          </w:p>
        </w:tc>
      </w:tr>
      <w:tr w:rsidR="009944D1" w:rsidRPr="009944D1" w:rsidTr="009944D1">
        <w:tc>
          <w:tcPr>
            <w:tcW w:w="959"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lastRenderedPageBreak/>
              <w:t>6</w:t>
            </w:r>
          </w:p>
        </w:tc>
        <w:tc>
          <w:tcPr>
            <w:tcW w:w="8788"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Подписи в подписном листе, форма которого не соответствует требованиям Приложения 3 к настоящему Положению</w:t>
            </w:r>
          </w:p>
        </w:tc>
      </w:tr>
    </w:tbl>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490EEC" w:rsidP="00490EEC">
      <w:pPr>
        <w:widowControl w:val="0"/>
        <w:autoSpaceDE w:val="0"/>
        <w:autoSpaceDN w:val="0"/>
        <w:adjustRightInd w:val="0"/>
        <w:rPr>
          <w:sz w:val="28"/>
          <w:szCs w:val="28"/>
        </w:rPr>
      </w:pPr>
      <w:r>
        <w:rPr>
          <w:sz w:val="28"/>
          <w:szCs w:val="28"/>
        </w:rPr>
        <w:t>Глава Бейсугского сельского поселения</w:t>
      </w:r>
    </w:p>
    <w:p w:rsidR="00490EEC" w:rsidRPr="009944D1" w:rsidRDefault="00490EEC" w:rsidP="00490EEC">
      <w:pPr>
        <w:widowControl w:val="0"/>
        <w:autoSpaceDE w:val="0"/>
        <w:autoSpaceDN w:val="0"/>
        <w:adjustRightInd w:val="0"/>
        <w:rPr>
          <w:sz w:val="28"/>
          <w:szCs w:val="28"/>
        </w:rPr>
      </w:pPr>
      <w:r>
        <w:rPr>
          <w:sz w:val="28"/>
          <w:szCs w:val="28"/>
        </w:rPr>
        <w:t xml:space="preserve">Выселковского района                                                                         </w:t>
      </w:r>
      <w:proofErr w:type="spellStart"/>
      <w:r>
        <w:rPr>
          <w:sz w:val="28"/>
          <w:szCs w:val="28"/>
        </w:rPr>
        <w:t>О.А.Драгунова</w:t>
      </w:r>
      <w:proofErr w:type="spellEnd"/>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5A7BA8" w:rsidRDefault="009944D1" w:rsidP="009944D1">
      <w:pPr>
        <w:widowControl w:val="0"/>
        <w:tabs>
          <w:tab w:val="left" w:pos="5415"/>
          <w:tab w:val="left" w:pos="6660"/>
          <w:tab w:val="right" w:pos="9355"/>
        </w:tabs>
        <w:autoSpaceDE w:val="0"/>
        <w:autoSpaceDN w:val="0"/>
        <w:adjustRightInd w:val="0"/>
        <w:ind w:firstLine="698"/>
        <w:rPr>
          <w:sz w:val="28"/>
          <w:szCs w:val="28"/>
        </w:rPr>
      </w:pPr>
      <w:r w:rsidRPr="009944D1">
        <w:rPr>
          <w:sz w:val="28"/>
          <w:szCs w:val="28"/>
        </w:rPr>
        <w:t xml:space="preserve">                                                            </w:t>
      </w:r>
    </w:p>
    <w:p w:rsidR="005A7BA8" w:rsidRDefault="00427BBA" w:rsidP="009944D1">
      <w:pPr>
        <w:widowControl w:val="0"/>
        <w:tabs>
          <w:tab w:val="left" w:pos="5415"/>
          <w:tab w:val="left" w:pos="6660"/>
          <w:tab w:val="right" w:pos="9355"/>
        </w:tabs>
        <w:autoSpaceDE w:val="0"/>
        <w:autoSpaceDN w:val="0"/>
        <w:adjustRightInd w:val="0"/>
        <w:ind w:firstLine="698"/>
        <w:rPr>
          <w:sz w:val="28"/>
          <w:szCs w:val="28"/>
        </w:rPr>
      </w:pPr>
      <w:r>
        <w:rPr>
          <w:sz w:val="28"/>
          <w:szCs w:val="28"/>
        </w:rPr>
        <w:t xml:space="preserve">          </w:t>
      </w:r>
    </w:p>
    <w:p w:rsidR="005A7BA8" w:rsidRDefault="005A7BA8" w:rsidP="009944D1">
      <w:pPr>
        <w:widowControl w:val="0"/>
        <w:tabs>
          <w:tab w:val="left" w:pos="5415"/>
          <w:tab w:val="left" w:pos="6660"/>
          <w:tab w:val="right" w:pos="9355"/>
        </w:tabs>
        <w:autoSpaceDE w:val="0"/>
        <w:autoSpaceDN w:val="0"/>
        <w:adjustRightInd w:val="0"/>
        <w:ind w:firstLine="698"/>
        <w:rPr>
          <w:sz w:val="28"/>
          <w:szCs w:val="28"/>
        </w:rPr>
      </w:pPr>
    </w:p>
    <w:p w:rsidR="005A7BA8" w:rsidRDefault="005A7BA8"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427BBA" w:rsidRDefault="00427BBA" w:rsidP="009944D1">
      <w:pPr>
        <w:widowControl w:val="0"/>
        <w:tabs>
          <w:tab w:val="left" w:pos="5415"/>
          <w:tab w:val="left" w:pos="6660"/>
          <w:tab w:val="right" w:pos="9355"/>
        </w:tabs>
        <w:autoSpaceDE w:val="0"/>
        <w:autoSpaceDN w:val="0"/>
        <w:adjustRightInd w:val="0"/>
        <w:ind w:firstLine="698"/>
        <w:rPr>
          <w:sz w:val="28"/>
          <w:szCs w:val="28"/>
        </w:rPr>
      </w:pPr>
    </w:p>
    <w:p w:rsidR="009944D1" w:rsidRPr="009944D1" w:rsidRDefault="009944D1" w:rsidP="009944D1">
      <w:pPr>
        <w:widowControl w:val="0"/>
        <w:tabs>
          <w:tab w:val="left" w:pos="5415"/>
          <w:tab w:val="left" w:pos="6660"/>
          <w:tab w:val="right" w:pos="9355"/>
        </w:tabs>
        <w:autoSpaceDE w:val="0"/>
        <w:autoSpaceDN w:val="0"/>
        <w:adjustRightInd w:val="0"/>
        <w:ind w:firstLine="698"/>
        <w:rPr>
          <w:sz w:val="28"/>
          <w:szCs w:val="28"/>
        </w:rPr>
      </w:pPr>
      <w:r w:rsidRPr="009944D1">
        <w:rPr>
          <w:sz w:val="28"/>
          <w:szCs w:val="28"/>
        </w:rPr>
        <w:lastRenderedPageBreak/>
        <w:t xml:space="preserve">        </w:t>
      </w:r>
      <w:r w:rsidR="005A7BA8">
        <w:rPr>
          <w:sz w:val="28"/>
          <w:szCs w:val="28"/>
        </w:rPr>
        <w:t xml:space="preserve">                                                          </w:t>
      </w:r>
      <w:r w:rsidR="00427BBA">
        <w:rPr>
          <w:sz w:val="28"/>
          <w:szCs w:val="28"/>
        </w:rPr>
        <w:t xml:space="preserve">           </w:t>
      </w:r>
      <w:r w:rsidR="005A7BA8">
        <w:rPr>
          <w:sz w:val="28"/>
          <w:szCs w:val="28"/>
        </w:rPr>
        <w:t xml:space="preserve">  </w:t>
      </w:r>
      <w:r w:rsidR="00427BBA">
        <w:rPr>
          <w:sz w:val="28"/>
          <w:szCs w:val="28"/>
        </w:rPr>
        <w:t xml:space="preserve">       </w:t>
      </w:r>
      <w:r w:rsidR="005A7BA8">
        <w:rPr>
          <w:sz w:val="28"/>
          <w:szCs w:val="28"/>
        </w:rPr>
        <w:t xml:space="preserve"> </w:t>
      </w:r>
      <w:r w:rsidRPr="009944D1">
        <w:rPr>
          <w:sz w:val="28"/>
          <w:szCs w:val="28"/>
        </w:rPr>
        <w:t>Приложени</w:t>
      </w:r>
      <w:r w:rsidR="00490EEC">
        <w:rPr>
          <w:sz w:val="28"/>
          <w:szCs w:val="28"/>
        </w:rPr>
        <w:t>е</w:t>
      </w:r>
      <w:r w:rsidRPr="009944D1">
        <w:rPr>
          <w:sz w:val="28"/>
          <w:szCs w:val="28"/>
        </w:rPr>
        <w:t xml:space="preserve"> N 5</w:t>
      </w:r>
    </w:p>
    <w:p w:rsidR="009944D1" w:rsidRPr="009944D1" w:rsidRDefault="009944D1" w:rsidP="00427BBA">
      <w:pPr>
        <w:widowControl w:val="0"/>
        <w:tabs>
          <w:tab w:val="center" w:pos="5026"/>
          <w:tab w:val="right" w:pos="9355"/>
        </w:tabs>
        <w:autoSpaceDE w:val="0"/>
        <w:autoSpaceDN w:val="0"/>
        <w:adjustRightInd w:val="0"/>
        <w:ind w:firstLine="698"/>
        <w:rPr>
          <w:sz w:val="28"/>
          <w:szCs w:val="28"/>
        </w:rPr>
      </w:pPr>
      <w:r w:rsidRPr="009944D1">
        <w:rPr>
          <w:sz w:val="28"/>
          <w:szCs w:val="28"/>
        </w:rPr>
        <w:tab/>
        <w:t xml:space="preserve">                                       </w:t>
      </w:r>
    </w:p>
    <w:p w:rsidR="009944D1" w:rsidRPr="009944D1" w:rsidRDefault="009944D1" w:rsidP="009944D1">
      <w:pPr>
        <w:widowControl w:val="0"/>
        <w:tabs>
          <w:tab w:val="left" w:pos="6435"/>
        </w:tabs>
        <w:autoSpaceDE w:val="0"/>
        <w:autoSpaceDN w:val="0"/>
        <w:adjustRightInd w:val="0"/>
        <w:ind w:left="4253" w:hanging="3555"/>
        <w:rPr>
          <w:sz w:val="28"/>
          <w:szCs w:val="28"/>
        </w:rPr>
      </w:pPr>
    </w:p>
    <w:p w:rsidR="009944D1" w:rsidRPr="009944D1" w:rsidRDefault="009944D1" w:rsidP="009944D1">
      <w:pPr>
        <w:widowControl w:val="0"/>
        <w:autoSpaceDE w:val="0"/>
        <w:autoSpaceDN w:val="0"/>
        <w:adjustRightInd w:val="0"/>
        <w:ind w:firstLine="559"/>
        <w:jc w:val="center"/>
        <w:rPr>
          <w:sz w:val="28"/>
          <w:szCs w:val="28"/>
        </w:rPr>
      </w:pP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ИТОГОВЫЙ ДОКУМЕТ -</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ПРОТОКОЛ ПУБЛИЧНЫХ СЛУШАНИЙ, ОБЩЕСТВЕННЫХ ОБСУЖДЕНИЙ</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proofErr w:type="spellStart"/>
      <w:r w:rsidRPr="009944D1">
        <w:rPr>
          <w:sz w:val="28"/>
          <w:szCs w:val="28"/>
        </w:rPr>
        <w:t>п</w:t>
      </w:r>
      <w:proofErr w:type="gramStart"/>
      <w:r w:rsidRPr="009944D1">
        <w:rPr>
          <w:sz w:val="28"/>
          <w:szCs w:val="28"/>
        </w:rPr>
        <w:t>.Б</w:t>
      </w:r>
      <w:proofErr w:type="gramEnd"/>
      <w:r w:rsidRPr="009944D1">
        <w:rPr>
          <w:sz w:val="28"/>
          <w:szCs w:val="28"/>
        </w:rPr>
        <w:t>ейсуг</w:t>
      </w:r>
      <w:proofErr w:type="spellEnd"/>
    </w:p>
    <w:p w:rsidR="009944D1" w:rsidRPr="009944D1" w:rsidRDefault="009944D1" w:rsidP="009944D1">
      <w:pPr>
        <w:widowControl w:val="0"/>
        <w:autoSpaceDE w:val="0"/>
        <w:autoSpaceDN w:val="0"/>
        <w:adjustRightInd w:val="0"/>
        <w:jc w:val="both"/>
        <w:rPr>
          <w:sz w:val="28"/>
          <w:szCs w:val="28"/>
        </w:rPr>
      </w:pPr>
      <w:r w:rsidRPr="009944D1">
        <w:rPr>
          <w:sz w:val="28"/>
          <w:szCs w:val="28"/>
        </w:rPr>
        <w:t>"____" _________ 20__ г. N_____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Публичные слушания, общественные обсуждения по инициативе: 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назначены ____________________________________________________________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(муниципальный правовой акт)</w:t>
      </w:r>
    </w:p>
    <w:p w:rsidR="009944D1" w:rsidRPr="009944D1" w:rsidRDefault="009944D1" w:rsidP="009944D1">
      <w:pPr>
        <w:widowControl w:val="0"/>
        <w:autoSpaceDE w:val="0"/>
        <w:autoSpaceDN w:val="0"/>
        <w:adjustRightInd w:val="0"/>
        <w:jc w:val="both"/>
        <w:rPr>
          <w:sz w:val="28"/>
          <w:szCs w:val="28"/>
        </w:rPr>
      </w:pPr>
      <w:r w:rsidRPr="009944D1">
        <w:rPr>
          <w:sz w:val="28"/>
          <w:szCs w:val="28"/>
        </w:rPr>
        <w:t>от ______________ N ______ 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(наименование муниципального правового акта)</w:t>
      </w:r>
    </w:p>
    <w:p w:rsidR="009944D1" w:rsidRPr="009944D1" w:rsidRDefault="009944D1" w:rsidP="009944D1">
      <w:pPr>
        <w:widowControl w:val="0"/>
        <w:autoSpaceDE w:val="0"/>
        <w:autoSpaceDN w:val="0"/>
        <w:adjustRightInd w:val="0"/>
        <w:jc w:val="both"/>
        <w:rPr>
          <w:sz w:val="28"/>
          <w:szCs w:val="28"/>
        </w:rPr>
      </w:pPr>
      <w:r w:rsidRPr="009944D1">
        <w:rPr>
          <w:sz w:val="28"/>
          <w:szCs w:val="28"/>
        </w:rPr>
        <w:t>опубликованным (обнародованным):____________________________________,</w:t>
      </w:r>
    </w:p>
    <w:p w:rsidR="009944D1" w:rsidRPr="009944D1" w:rsidRDefault="009944D1" w:rsidP="009944D1">
      <w:pPr>
        <w:widowControl w:val="0"/>
        <w:autoSpaceDE w:val="0"/>
        <w:autoSpaceDN w:val="0"/>
        <w:adjustRightInd w:val="0"/>
        <w:jc w:val="both"/>
        <w:rPr>
          <w:sz w:val="28"/>
          <w:szCs w:val="28"/>
        </w:rPr>
      </w:pPr>
      <w:proofErr w:type="gramStart"/>
      <w:r w:rsidRPr="009944D1">
        <w:rPr>
          <w:sz w:val="28"/>
          <w:szCs w:val="28"/>
        </w:rPr>
        <w:t>проведены</w:t>
      </w:r>
      <w:proofErr w:type="gramEnd"/>
      <w:r w:rsidRPr="009944D1">
        <w:rPr>
          <w:sz w:val="28"/>
          <w:szCs w:val="28"/>
        </w:rPr>
        <w:t xml:space="preserve"> ______________ по адресу: 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(дата проведения)</w:t>
      </w:r>
    </w:p>
    <w:p w:rsidR="009944D1" w:rsidRPr="009944D1" w:rsidRDefault="009944D1" w:rsidP="009944D1">
      <w:pPr>
        <w:widowControl w:val="0"/>
        <w:autoSpaceDE w:val="0"/>
        <w:autoSpaceDN w:val="0"/>
        <w:adjustRightInd w:val="0"/>
        <w:jc w:val="both"/>
        <w:rPr>
          <w:sz w:val="28"/>
          <w:szCs w:val="28"/>
        </w:rPr>
      </w:pPr>
      <w:r w:rsidRPr="009944D1">
        <w:rPr>
          <w:sz w:val="28"/>
          <w:szCs w:val="28"/>
        </w:rPr>
        <w:t>Организатор публичных слушаний: ______________________________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Место проведения публичных слушаний</w:t>
      </w:r>
      <w:proofErr w:type="gramStart"/>
      <w:r w:rsidRPr="009944D1">
        <w:rPr>
          <w:sz w:val="28"/>
          <w:szCs w:val="28"/>
        </w:rPr>
        <w:t>: ___________________________;</w:t>
      </w:r>
      <w:proofErr w:type="gramEnd"/>
    </w:p>
    <w:p w:rsidR="009944D1" w:rsidRPr="009944D1" w:rsidRDefault="009944D1" w:rsidP="009944D1">
      <w:pPr>
        <w:widowControl w:val="0"/>
        <w:autoSpaceDE w:val="0"/>
        <w:autoSpaceDN w:val="0"/>
        <w:adjustRightInd w:val="0"/>
        <w:jc w:val="both"/>
        <w:rPr>
          <w:sz w:val="28"/>
          <w:szCs w:val="28"/>
        </w:rPr>
      </w:pPr>
      <w:r w:rsidRPr="009944D1">
        <w:rPr>
          <w:sz w:val="28"/>
          <w:szCs w:val="28"/>
        </w:rPr>
        <w:t>Время проведения публичных слушаний: 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Присутствовали:</w:t>
      </w:r>
    </w:p>
    <w:p w:rsidR="009944D1" w:rsidRPr="009944D1" w:rsidRDefault="009944D1" w:rsidP="009944D1">
      <w:pPr>
        <w:widowControl w:val="0"/>
        <w:autoSpaceDE w:val="0"/>
        <w:autoSpaceDN w:val="0"/>
        <w:adjustRightInd w:val="0"/>
        <w:jc w:val="both"/>
        <w:rPr>
          <w:sz w:val="28"/>
          <w:szCs w:val="28"/>
        </w:rPr>
      </w:pPr>
      <w:r w:rsidRPr="009944D1">
        <w:rPr>
          <w:sz w:val="28"/>
          <w:szCs w:val="28"/>
        </w:rPr>
        <w:t>Председательствующий</w:t>
      </w:r>
      <w:proofErr w:type="gramStart"/>
      <w:r w:rsidRPr="009944D1">
        <w:rPr>
          <w:sz w:val="28"/>
          <w:szCs w:val="28"/>
        </w:rPr>
        <w:t>: ________________________________;</w:t>
      </w:r>
      <w:proofErr w:type="gramEnd"/>
    </w:p>
    <w:p w:rsidR="009944D1" w:rsidRPr="009944D1" w:rsidRDefault="009944D1" w:rsidP="009944D1">
      <w:pPr>
        <w:widowControl w:val="0"/>
        <w:autoSpaceDE w:val="0"/>
        <w:autoSpaceDN w:val="0"/>
        <w:adjustRightInd w:val="0"/>
        <w:jc w:val="both"/>
        <w:rPr>
          <w:sz w:val="28"/>
          <w:szCs w:val="28"/>
        </w:rPr>
      </w:pPr>
      <w:r w:rsidRPr="009944D1">
        <w:rPr>
          <w:sz w:val="28"/>
          <w:szCs w:val="28"/>
        </w:rPr>
        <w:t>Секретарь</w:t>
      </w:r>
      <w:proofErr w:type="gramStart"/>
      <w:r w:rsidRPr="009944D1">
        <w:rPr>
          <w:sz w:val="28"/>
          <w:szCs w:val="28"/>
        </w:rPr>
        <w:t>: ____________________________________________;</w:t>
      </w:r>
      <w:proofErr w:type="gramEnd"/>
    </w:p>
    <w:p w:rsidR="009944D1" w:rsidRPr="009944D1" w:rsidRDefault="009944D1" w:rsidP="009944D1">
      <w:pPr>
        <w:widowControl w:val="0"/>
        <w:autoSpaceDE w:val="0"/>
        <w:autoSpaceDN w:val="0"/>
        <w:adjustRightInd w:val="0"/>
        <w:jc w:val="both"/>
        <w:rPr>
          <w:sz w:val="28"/>
          <w:szCs w:val="28"/>
        </w:rPr>
      </w:pPr>
      <w:r w:rsidRPr="009944D1">
        <w:rPr>
          <w:sz w:val="28"/>
          <w:szCs w:val="28"/>
        </w:rPr>
        <w:t>Эксперты</w:t>
      </w:r>
      <w:proofErr w:type="gramStart"/>
      <w:r w:rsidRPr="009944D1">
        <w:rPr>
          <w:sz w:val="28"/>
          <w:szCs w:val="28"/>
        </w:rPr>
        <w:t>: _____________________________________________;</w:t>
      </w:r>
      <w:proofErr w:type="gramEnd"/>
    </w:p>
    <w:p w:rsidR="009944D1" w:rsidRPr="009944D1" w:rsidRDefault="009944D1" w:rsidP="009944D1">
      <w:pPr>
        <w:widowControl w:val="0"/>
        <w:autoSpaceDE w:val="0"/>
        <w:autoSpaceDN w:val="0"/>
        <w:adjustRightInd w:val="0"/>
        <w:jc w:val="both"/>
        <w:rPr>
          <w:sz w:val="28"/>
          <w:szCs w:val="28"/>
        </w:rPr>
      </w:pPr>
      <w:r w:rsidRPr="009944D1">
        <w:rPr>
          <w:sz w:val="28"/>
          <w:szCs w:val="28"/>
        </w:rPr>
        <w:t>Участники публичных слушаний: _____________________________________.</w:t>
      </w:r>
    </w:p>
    <w:p w:rsidR="009944D1" w:rsidRPr="009944D1" w:rsidRDefault="009944D1" w:rsidP="009944D1">
      <w:pPr>
        <w:widowControl w:val="0"/>
        <w:autoSpaceDE w:val="0"/>
        <w:autoSpaceDN w:val="0"/>
        <w:adjustRightInd w:val="0"/>
        <w:jc w:val="right"/>
        <w:rPr>
          <w:sz w:val="28"/>
          <w:szCs w:val="28"/>
        </w:rPr>
      </w:pPr>
      <w:r w:rsidRPr="009944D1">
        <w:rPr>
          <w:sz w:val="28"/>
          <w:szCs w:val="28"/>
        </w:rPr>
        <w:t>(количество зарегистрированных участников)</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Слушали: _______________________________________________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Рекомендации экспертов:</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Предложения и заявления участников публичных слушаний</w:t>
      </w:r>
    </w:p>
    <w:p w:rsidR="009944D1" w:rsidRPr="009944D1" w:rsidRDefault="009944D1" w:rsidP="009944D1">
      <w:pPr>
        <w:widowControl w:val="0"/>
        <w:autoSpaceDE w:val="0"/>
        <w:autoSpaceDN w:val="0"/>
        <w:adjustRightInd w:val="0"/>
        <w:jc w:val="both"/>
        <w:rPr>
          <w:sz w:val="28"/>
          <w:szCs w:val="28"/>
        </w:rPr>
      </w:pPr>
      <w:r w:rsidRPr="009944D1">
        <w:rPr>
          <w:sz w:val="28"/>
          <w:szCs w:val="28"/>
        </w:rPr>
        <w:t>по вопросу, проекту:</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____________________________________________________________________</w:t>
      </w:r>
    </w:p>
    <w:p w:rsidR="009944D1" w:rsidRPr="009944D1" w:rsidRDefault="009944D1" w:rsidP="009944D1">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5700"/>
        <w:gridCol w:w="3420"/>
      </w:tblGrid>
      <w:tr w:rsidR="009944D1" w:rsidRPr="009944D1" w:rsidTr="009944D1">
        <w:tc>
          <w:tcPr>
            <w:tcW w:w="600"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N </w:t>
            </w:r>
            <w:proofErr w:type="gramStart"/>
            <w:r w:rsidRPr="009944D1">
              <w:rPr>
                <w:sz w:val="28"/>
                <w:szCs w:val="28"/>
              </w:rPr>
              <w:t>п</w:t>
            </w:r>
            <w:proofErr w:type="gramEnd"/>
            <w:r w:rsidRPr="009944D1">
              <w:rPr>
                <w:sz w:val="28"/>
                <w:szCs w:val="28"/>
              </w:rPr>
              <w:t>/п</w:t>
            </w:r>
          </w:p>
        </w:tc>
        <w:tc>
          <w:tcPr>
            <w:tcW w:w="5700"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Предложения и заявления</w:t>
            </w:r>
          </w:p>
        </w:tc>
        <w:tc>
          <w:tcPr>
            <w:tcW w:w="3420"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Заявитель</w:t>
            </w: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5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342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r w:rsidR="009944D1" w:rsidRPr="009944D1" w:rsidTr="009944D1">
        <w:tc>
          <w:tcPr>
            <w:tcW w:w="600" w:type="dxa"/>
            <w:tcBorders>
              <w:top w:val="nil"/>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5700" w:type="dxa"/>
            <w:tcBorders>
              <w:top w:val="nil"/>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p>
        </w:tc>
        <w:tc>
          <w:tcPr>
            <w:tcW w:w="3420" w:type="dxa"/>
            <w:tcBorders>
              <w:top w:val="nil"/>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p>
        </w:tc>
      </w:tr>
    </w:tbl>
    <w:p w:rsidR="009944D1" w:rsidRPr="009944D1" w:rsidRDefault="009944D1" w:rsidP="009944D1">
      <w:pPr>
        <w:widowControl w:val="0"/>
        <w:autoSpaceDE w:val="0"/>
        <w:autoSpaceDN w:val="0"/>
        <w:adjustRightInd w:val="0"/>
        <w:jc w:val="both"/>
        <w:rPr>
          <w:sz w:val="28"/>
          <w:szCs w:val="28"/>
        </w:rPr>
      </w:pPr>
      <w:r w:rsidRPr="009944D1">
        <w:rPr>
          <w:sz w:val="28"/>
          <w:szCs w:val="28"/>
        </w:rPr>
        <w:t>Установленные факты и обстоятельства, одобренные большинством участников публичных слушаний рекомендации:</w:t>
      </w:r>
    </w:p>
    <w:p w:rsidR="009944D1" w:rsidRPr="009944D1" w:rsidRDefault="009944D1" w:rsidP="009944D1">
      <w:pPr>
        <w:widowControl w:val="0"/>
        <w:autoSpaceDE w:val="0"/>
        <w:autoSpaceDN w:val="0"/>
        <w:adjustRightInd w:val="0"/>
        <w:jc w:val="both"/>
        <w:rPr>
          <w:sz w:val="28"/>
          <w:szCs w:val="28"/>
        </w:rPr>
      </w:pPr>
      <w:r w:rsidRPr="009944D1">
        <w:rPr>
          <w:sz w:val="28"/>
          <w:szCs w:val="28"/>
        </w:rPr>
        <w:t>1. 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lastRenderedPageBreak/>
        <w:t>2. ________________________________________________.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Выводы (решения, принятые по результатам публичных слушаний):</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(мотивированное обоснование принятых решений)</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Председатель ________________ ________________</w:t>
      </w:r>
    </w:p>
    <w:p w:rsidR="009944D1" w:rsidRPr="009944D1" w:rsidRDefault="009944D1" w:rsidP="009944D1">
      <w:pPr>
        <w:widowControl w:val="0"/>
        <w:autoSpaceDE w:val="0"/>
        <w:autoSpaceDN w:val="0"/>
        <w:adjustRightInd w:val="0"/>
        <w:jc w:val="right"/>
        <w:rPr>
          <w:sz w:val="28"/>
          <w:szCs w:val="28"/>
        </w:rPr>
      </w:pPr>
      <w:r w:rsidRPr="009944D1">
        <w:rPr>
          <w:sz w:val="28"/>
          <w:szCs w:val="28"/>
        </w:rPr>
        <w:t>(подпись) (</w:t>
      </w:r>
      <w:proofErr w:type="spellStart"/>
      <w:r w:rsidRPr="009944D1">
        <w:rPr>
          <w:sz w:val="28"/>
          <w:szCs w:val="28"/>
        </w:rPr>
        <w:t>ф.и</w:t>
      </w:r>
      <w:proofErr w:type="gramStart"/>
      <w:r w:rsidRPr="009944D1">
        <w:rPr>
          <w:sz w:val="28"/>
          <w:szCs w:val="28"/>
        </w:rPr>
        <w:t>.о</w:t>
      </w:r>
      <w:proofErr w:type="spellEnd"/>
      <w:proofErr w:type="gramEnd"/>
      <w:r w:rsidRPr="009944D1">
        <w:rPr>
          <w:sz w:val="28"/>
          <w:szCs w:val="28"/>
        </w:rPr>
        <w:t>)</w:t>
      </w:r>
    </w:p>
    <w:p w:rsidR="009944D1" w:rsidRPr="009944D1" w:rsidRDefault="009944D1" w:rsidP="009944D1">
      <w:pPr>
        <w:widowControl w:val="0"/>
        <w:autoSpaceDE w:val="0"/>
        <w:autoSpaceDN w:val="0"/>
        <w:adjustRightInd w:val="0"/>
        <w:jc w:val="both"/>
        <w:rPr>
          <w:sz w:val="28"/>
          <w:szCs w:val="28"/>
        </w:rPr>
      </w:pPr>
      <w:r w:rsidRPr="009944D1">
        <w:rPr>
          <w:sz w:val="28"/>
          <w:szCs w:val="28"/>
        </w:rPr>
        <w:t>Секретарь _______________ 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(подпись) (</w:t>
      </w:r>
      <w:proofErr w:type="spellStart"/>
      <w:r w:rsidRPr="009944D1">
        <w:rPr>
          <w:sz w:val="28"/>
          <w:szCs w:val="28"/>
        </w:rPr>
        <w:t>ф.и</w:t>
      </w:r>
      <w:proofErr w:type="gramStart"/>
      <w:r w:rsidRPr="009944D1">
        <w:rPr>
          <w:sz w:val="28"/>
          <w:szCs w:val="28"/>
        </w:rPr>
        <w:t>.о</w:t>
      </w:r>
      <w:proofErr w:type="spellEnd"/>
      <w:proofErr w:type="gramEnd"/>
      <w:r w:rsidRPr="009944D1">
        <w:rPr>
          <w:sz w:val="28"/>
          <w:szCs w:val="28"/>
        </w:rPr>
        <w:t>)</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490EEC" w:rsidP="00490EEC">
      <w:pPr>
        <w:widowControl w:val="0"/>
        <w:autoSpaceDE w:val="0"/>
        <w:autoSpaceDN w:val="0"/>
        <w:adjustRightInd w:val="0"/>
        <w:rPr>
          <w:sz w:val="28"/>
          <w:szCs w:val="28"/>
        </w:rPr>
      </w:pPr>
      <w:r>
        <w:rPr>
          <w:sz w:val="28"/>
          <w:szCs w:val="28"/>
        </w:rPr>
        <w:t xml:space="preserve">Глава Бейсугского сельского поселения </w:t>
      </w:r>
    </w:p>
    <w:p w:rsidR="00490EEC" w:rsidRPr="009944D1" w:rsidRDefault="00490EEC" w:rsidP="00490EEC">
      <w:pPr>
        <w:widowControl w:val="0"/>
        <w:autoSpaceDE w:val="0"/>
        <w:autoSpaceDN w:val="0"/>
        <w:adjustRightInd w:val="0"/>
        <w:rPr>
          <w:sz w:val="28"/>
          <w:szCs w:val="28"/>
        </w:rPr>
      </w:pPr>
      <w:r>
        <w:rPr>
          <w:sz w:val="28"/>
          <w:szCs w:val="28"/>
        </w:rPr>
        <w:t xml:space="preserve">Выселковского района                                                                       </w:t>
      </w:r>
      <w:proofErr w:type="spellStart"/>
      <w:r>
        <w:rPr>
          <w:sz w:val="28"/>
          <w:szCs w:val="28"/>
        </w:rPr>
        <w:t>О.А.Драгунова</w:t>
      </w:r>
      <w:proofErr w:type="spellEnd"/>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9944D1"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Pr="009944D1" w:rsidRDefault="00427BBA" w:rsidP="009944D1">
      <w:pPr>
        <w:widowControl w:val="0"/>
        <w:autoSpaceDE w:val="0"/>
        <w:autoSpaceDN w:val="0"/>
        <w:adjustRightInd w:val="0"/>
        <w:ind w:firstLine="698"/>
        <w:jc w:val="right"/>
        <w:rPr>
          <w:sz w:val="28"/>
          <w:szCs w:val="28"/>
        </w:rPr>
      </w:pPr>
    </w:p>
    <w:p w:rsidR="009944D1" w:rsidRDefault="009944D1" w:rsidP="009944D1">
      <w:pPr>
        <w:widowControl w:val="0"/>
        <w:tabs>
          <w:tab w:val="left" w:pos="5415"/>
          <w:tab w:val="left" w:pos="6660"/>
          <w:tab w:val="right" w:pos="9355"/>
        </w:tabs>
        <w:autoSpaceDE w:val="0"/>
        <w:autoSpaceDN w:val="0"/>
        <w:adjustRightInd w:val="0"/>
        <w:ind w:firstLine="698"/>
        <w:rPr>
          <w:sz w:val="28"/>
          <w:szCs w:val="28"/>
        </w:rPr>
      </w:pPr>
      <w:r w:rsidRPr="009944D1">
        <w:rPr>
          <w:sz w:val="28"/>
          <w:szCs w:val="28"/>
        </w:rPr>
        <w:lastRenderedPageBreak/>
        <w:t xml:space="preserve">                                                                    </w:t>
      </w:r>
      <w:r w:rsidR="00427BBA">
        <w:rPr>
          <w:sz w:val="28"/>
          <w:szCs w:val="28"/>
        </w:rPr>
        <w:t xml:space="preserve">             </w:t>
      </w:r>
      <w:r w:rsidRPr="009944D1">
        <w:rPr>
          <w:sz w:val="28"/>
          <w:szCs w:val="28"/>
        </w:rPr>
        <w:t xml:space="preserve">     Приложени</w:t>
      </w:r>
      <w:r w:rsidR="00490EEC">
        <w:rPr>
          <w:sz w:val="28"/>
          <w:szCs w:val="28"/>
        </w:rPr>
        <w:t xml:space="preserve">е </w:t>
      </w:r>
      <w:r w:rsidRPr="009944D1">
        <w:rPr>
          <w:sz w:val="28"/>
          <w:szCs w:val="28"/>
        </w:rPr>
        <w:t xml:space="preserve"> N 6</w:t>
      </w:r>
    </w:p>
    <w:p w:rsidR="00427BBA" w:rsidRPr="009944D1" w:rsidRDefault="00427BBA" w:rsidP="009944D1">
      <w:pPr>
        <w:widowControl w:val="0"/>
        <w:tabs>
          <w:tab w:val="left" w:pos="5415"/>
          <w:tab w:val="left" w:pos="6660"/>
          <w:tab w:val="right" w:pos="9355"/>
        </w:tabs>
        <w:autoSpaceDE w:val="0"/>
        <w:autoSpaceDN w:val="0"/>
        <w:adjustRightInd w:val="0"/>
        <w:ind w:firstLine="698"/>
        <w:rPr>
          <w:sz w:val="28"/>
          <w:szCs w:val="28"/>
        </w:rPr>
      </w:pPr>
    </w:p>
    <w:p w:rsidR="009944D1" w:rsidRPr="009944D1" w:rsidRDefault="009944D1" w:rsidP="00427BBA">
      <w:pPr>
        <w:widowControl w:val="0"/>
        <w:tabs>
          <w:tab w:val="center" w:pos="5026"/>
          <w:tab w:val="right" w:pos="9355"/>
        </w:tabs>
        <w:autoSpaceDE w:val="0"/>
        <w:autoSpaceDN w:val="0"/>
        <w:adjustRightInd w:val="0"/>
        <w:ind w:firstLine="698"/>
        <w:rPr>
          <w:sz w:val="28"/>
          <w:szCs w:val="28"/>
        </w:rPr>
      </w:pPr>
      <w:r w:rsidRPr="009944D1">
        <w:rPr>
          <w:sz w:val="28"/>
          <w:szCs w:val="28"/>
        </w:rPr>
        <w:t xml:space="preserve">                                                                 </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ПРОТОКОЛ</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ПУБЛИЧНЫХ СЛУШАНИЙ</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center"/>
        <w:rPr>
          <w:sz w:val="28"/>
          <w:szCs w:val="28"/>
        </w:rPr>
      </w:pPr>
      <w:r w:rsidRPr="009944D1">
        <w:rPr>
          <w:sz w:val="28"/>
          <w:szCs w:val="28"/>
        </w:rPr>
        <w:t>ПРОТОКОЛ</w:t>
      </w:r>
    </w:p>
    <w:p w:rsidR="009944D1" w:rsidRPr="009944D1" w:rsidRDefault="009944D1" w:rsidP="009944D1">
      <w:pPr>
        <w:widowControl w:val="0"/>
        <w:autoSpaceDE w:val="0"/>
        <w:autoSpaceDN w:val="0"/>
        <w:adjustRightInd w:val="0"/>
        <w:jc w:val="center"/>
        <w:rPr>
          <w:sz w:val="28"/>
          <w:szCs w:val="28"/>
        </w:rPr>
      </w:pPr>
      <w:r w:rsidRPr="009944D1">
        <w:rPr>
          <w:sz w:val="28"/>
          <w:szCs w:val="28"/>
        </w:rPr>
        <w:t>проведения публичных слушаний, общественных обсуждений</w:t>
      </w:r>
    </w:p>
    <w:p w:rsidR="009944D1" w:rsidRPr="009944D1" w:rsidRDefault="009944D1" w:rsidP="009944D1">
      <w:pPr>
        <w:widowControl w:val="0"/>
        <w:autoSpaceDE w:val="0"/>
        <w:autoSpaceDN w:val="0"/>
        <w:adjustRightInd w:val="0"/>
        <w:jc w:val="center"/>
        <w:rPr>
          <w:sz w:val="28"/>
          <w:szCs w:val="28"/>
        </w:rPr>
      </w:pPr>
      <w:r w:rsidRPr="009944D1">
        <w:rPr>
          <w:sz w:val="28"/>
          <w:szCs w:val="28"/>
        </w:rPr>
        <w:t>дата N 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left="698" w:hanging="698"/>
        <w:jc w:val="both"/>
        <w:rPr>
          <w:sz w:val="28"/>
          <w:szCs w:val="28"/>
        </w:rPr>
      </w:pPr>
      <w:r w:rsidRPr="009944D1">
        <w:rPr>
          <w:sz w:val="28"/>
          <w:szCs w:val="28"/>
        </w:rPr>
        <w:t>Организатор публичных слушаний:</w:t>
      </w:r>
    </w:p>
    <w:p w:rsidR="009944D1" w:rsidRPr="009944D1" w:rsidRDefault="009944D1" w:rsidP="009944D1">
      <w:pPr>
        <w:widowControl w:val="0"/>
        <w:autoSpaceDE w:val="0"/>
        <w:autoSpaceDN w:val="0"/>
        <w:adjustRightInd w:val="0"/>
        <w:jc w:val="both"/>
        <w:rPr>
          <w:sz w:val="28"/>
          <w:szCs w:val="28"/>
        </w:rPr>
      </w:pPr>
      <w:r w:rsidRPr="009944D1">
        <w:rPr>
          <w:sz w:val="28"/>
          <w:szCs w:val="28"/>
        </w:rPr>
        <w:t>Публичные слушания назначены:</w:t>
      </w:r>
    </w:p>
    <w:p w:rsidR="009944D1" w:rsidRPr="009944D1" w:rsidRDefault="009944D1" w:rsidP="009944D1">
      <w:pPr>
        <w:widowControl w:val="0"/>
        <w:autoSpaceDE w:val="0"/>
        <w:autoSpaceDN w:val="0"/>
        <w:adjustRightInd w:val="0"/>
        <w:jc w:val="both"/>
        <w:rPr>
          <w:sz w:val="28"/>
          <w:szCs w:val="28"/>
        </w:rPr>
      </w:pPr>
      <w:r w:rsidRPr="009944D1">
        <w:rPr>
          <w:sz w:val="28"/>
          <w:szCs w:val="28"/>
        </w:rPr>
        <w:t>Информация о дате проведения публичных слушаниях опубликована:</w:t>
      </w:r>
    </w:p>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Предложения и замечания по вопросам слушаний, а также консультирование </w:t>
      </w:r>
      <w:proofErr w:type="gramStart"/>
      <w:r w:rsidRPr="009944D1">
        <w:rPr>
          <w:sz w:val="28"/>
          <w:szCs w:val="28"/>
        </w:rPr>
        <w:t>посетителей экспозиции, касающихся проекта принимались</w:t>
      </w:r>
      <w:proofErr w:type="gramEnd"/>
      <w:r w:rsidRPr="009944D1">
        <w:rPr>
          <w:sz w:val="28"/>
          <w:szCs w:val="28"/>
        </w:rPr>
        <w:t>:</w:t>
      </w:r>
    </w:p>
    <w:p w:rsidR="009944D1" w:rsidRPr="009944D1" w:rsidRDefault="009944D1" w:rsidP="009944D1">
      <w:pPr>
        <w:widowControl w:val="0"/>
        <w:autoSpaceDE w:val="0"/>
        <w:autoSpaceDN w:val="0"/>
        <w:adjustRightInd w:val="0"/>
        <w:jc w:val="both"/>
        <w:rPr>
          <w:sz w:val="28"/>
          <w:szCs w:val="28"/>
        </w:rPr>
      </w:pPr>
      <w:r w:rsidRPr="009944D1">
        <w:rPr>
          <w:sz w:val="28"/>
          <w:szCs w:val="28"/>
        </w:rPr>
        <w:t>Публичные слушания проводятся в границах:</w:t>
      </w:r>
    </w:p>
    <w:p w:rsidR="009944D1" w:rsidRPr="009944D1" w:rsidRDefault="009944D1" w:rsidP="009944D1">
      <w:pPr>
        <w:widowControl w:val="0"/>
        <w:autoSpaceDE w:val="0"/>
        <w:autoSpaceDN w:val="0"/>
        <w:adjustRightInd w:val="0"/>
        <w:jc w:val="both"/>
        <w:rPr>
          <w:sz w:val="28"/>
          <w:szCs w:val="28"/>
        </w:rPr>
      </w:pPr>
      <w:r w:rsidRPr="009944D1">
        <w:rPr>
          <w:sz w:val="28"/>
          <w:szCs w:val="28"/>
        </w:rPr>
        <w:t>Ведущий публичных слушаний:</w:t>
      </w:r>
    </w:p>
    <w:p w:rsidR="009944D1" w:rsidRPr="009944D1" w:rsidRDefault="009944D1" w:rsidP="009944D1">
      <w:pPr>
        <w:widowControl w:val="0"/>
        <w:autoSpaceDE w:val="0"/>
        <w:autoSpaceDN w:val="0"/>
        <w:adjustRightInd w:val="0"/>
        <w:jc w:val="both"/>
        <w:rPr>
          <w:sz w:val="28"/>
          <w:szCs w:val="28"/>
        </w:rPr>
      </w:pPr>
      <w:r w:rsidRPr="009944D1">
        <w:rPr>
          <w:sz w:val="28"/>
          <w:szCs w:val="28"/>
        </w:rPr>
        <w:t>Секретарь комиссии:</w:t>
      </w:r>
    </w:p>
    <w:p w:rsidR="009944D1" w:rsidRPr="009944D1" w:rsidRDefault="009944D1" w:rsidP="009944D1">
      <w:pPr>
        <w:widowControl w:val="0"/>
        <w:autoSpaceDE w:val="0"/>
        <w:autoSpaceDN w:val="0"/>
        <w:adjustRightInd w:val="0"/>
        <w:rPr>
          <w:sz w:val="28"/>
          <w:szCs w:val="28"/>
        </w:rPr>
      </w:pPr>
      <w:r w:rsidRPr="009944D1">
        <w:rPr>
          <w:sz w:val="28"/>
          <w:szCs w:val="28"/>
        </w:rPr>
        <w:t>Вопросы публичных слушаний:</w:t>
      </w:r>
    </w:p>
    <w:p w:rsidR="009944D1" w:rsidRPr="009944D1" w:rsidRDefault="009944D1" w:rsidP="009944D1">
      <w:pPr>
        <w:widowControl w:val="0"/>
        <w:autoSpaceDE w:val="0"/>
        <w:autoSpaceDN w:val="0"/>
        <w:adjustRightInd w:val="0"/>
        <w:jc w:val="both"/>
        <w:rPr>
          <w:sz w:val="28"/>
          <w:szCs w:val="28"/>
        </w:rPr>
      </w:pPr>
      <w:r w:rsidRPr="009944D1">
        <w:rPr>
          <w:sz w:val="28"/>
          <w:szCs w:val="28"/>
        </w:rPr>
        <w:t>По публичным слушаниям поступили следующие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9944D1" w:rsidRPr="009944D1" w:rsidRDefault="009944D1" w:rsidP="009944D1">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3342"/>
        <w:gridCol w:w="5811"/>
      </w:tblGrid>
      <w:tr w:rsidR="009944D1" w:rsidRPr="009944D1" w:rsidTr="009944D1">
        <w:tc>
          <w:tcPr>
            <w:tcW w:w="594"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N </w:t>
            </w:r>
            <w:proofErr w:type="gramStart"/>
            <w:r w:rsidRPr="009944D1">
              <w:rPr>
                <w:sz w:val="28"/>
                <w:szCs w:val="28"/>
              </w:rPr>
              <w:t>п</w:t>
            </w:r>
            <w:proofErr w:type="gramEnd"/>
            <w:r w:rsidRPr="009944D1">
              <w:rPr>
                <w:sz w:val="28"/>
                <w:szCs w:val="28"/>
              </w:rPr>
              <w:t>/п</w:t>
            </w:r>
          </w:p>
        </w:tc>
        <w:tc>
          <w:tcPr>
            <w:tcW w:w="3342"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Ф.И.О. гражданина, наименование организации</w:t>
            </w:r>
          </w:p>
        </w:tc>
        <w:tc>
          <w:tcPr>
            <w:tcW w:w="5811"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Содержание замечаний и предложений по проекту</w:t>
            </w:r>
          </w:p>
        </w:tc>
      </w:tr>
    </w:tbl>
    <w:p w:rsidR="009944D1" w:rsidRPr="009944D1" w:rsidRDefault="009944D1" w:rsidP="009944D1">
      <w:pPr>
        <w:widowControl w:val="0"/>
        <w:autoSpaceDE w:val="0"/>
        <w:autoSpaceDN w:val="0"/>
        <w:adjustRightInd w:val="0"/>
        <w:jc w:val="both"/>
        <w:rPr>
          <w:sz w:val="28"/>
          <w:szCs w:val="28"/>
        </w:rPr>
      </w:pPr>
      <w:r w:rsidRPr="009944D1">
        <w:rPr>
          <w:sz w:val="28"/>
          <w:szCs w:val="28"/>
        </w:rPr>
        <w:t>Председатель комиссии ______________</w:t>
      </w:r>
    </w:p>
    <w:p w:rsidR="009944D1" w:rsidRPr="009944D1" w:rsidRDefault="009944D1" w:rsidP="009944D1">
      <w:pPr>
        <w:widowControl w:val="0"/>
        <w:autoSpaceDE w:val="0"/>
        <w:autoSpaceDN w:val="0"/>
        <w:adjustRightInd w:val="0"/>
        <w:jc w:val="right"/>
        <w:rPr>
          <w:sz w:val="28"/>
          <w:szCs w:val="28"/>
        </w:rPr>
      </w:pPr>
      <w:r w:rsidRPr="009944D1">
        <w:rPr>
          <w:sz w:val="28"/>
          <w:szCs w:val="28"/>
        </w:rPr>
        <w:t>(подпись)</w:t>
      </w:r>
    </w:p>
    <w:p w:rsidR="009944D1" w:rsidRPr="009944D1" w:rsidRDefault="009944D1" w:rsidP="009944D1">
      <w:pPr>
        <w:widowControl w:val="0"/>
        <w:autoSpaceDE w:val="0"/>
        <w:autoSpaceDN w:val="0"/>
        <w:adjustRightInd w:val="0"/>
        <w:jc w:val="both"/>
        <w:rPr>
          <w:sz w:val="28"/>
          <w:szCs w:val="28"/>
        </w:rPr>
      </w:pPr>
      <w:r w:rsidRPr="009944D1">
        <w:rPr>
          <w:sz w:val="28"/>
          <w:szCs w:val="28"/>
        </w:rPr>
        <w:t>Секретарь 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(подпись)</w:t>
      </w:r>
    </w:p>
    <w:p w:rsidR="009944D1" w:rsidRPr="009944D1" w:rsidRDefault="009944D1" w:rsidP="009944D1">
      <w:pPr>
        <w:widowControl w:val="0"/>
        <w:autoSpaceDE w:val="0"/>
        <w:autoSpaceDN w:val="0"/>
        <w:adjustRightInd w:val="0"/>
        <w:jc w:val="both"/>
        <w:rPr>
          <w:sz w:val="28"/>
          <w:szCs w:val="28"/>
        </w:rPr>
      </w:pPr>
      <w:r w:rsidRPr="009944D1">
        <w:rPr>
          <w:sz w:val="28"/>
          <w:szCs w:val="28"/>
        </w:rPr>
        <w:t>Члены комиссии ______________</w:t>
      </w:r>
    </w:p>
    <w:p w:rsidR="009944D1" w:rsidRPr="009944D1" w:rsidRDefault="009944D1" w:rsidP="009944D1">
      <w:pPr>
        <w:widowControl w:val="0"/>
        <w:autoSpaceDE w:val="0"/>
        <w:autoSpaceDN w:val="0"/>
        <w:adjustRightInd w:val="0"/>
        <w:jc w:val="right"/>
        <w:rPr>
          <w:sz w:val="28"/>
          <w:szCs w:val="28"/>
        </w:rPr>
      </w:pPr>
      <w:r w:rsidRPr="009944D1">
        <w:rPr>
          <w:sz w:val="28"/>
          <w:szCs w:val="28"/>
        </w:rPr>
        <w:t>(подпись)</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698"/>
        <w:jc w:val="center"/>
        <w:rPr>
          <w:sz w:val="28"/>
          <w:szCs w:val="28"/>
        </w:rPr>
      </w:pPr>
      <w:r w:rsidRPr="009944D1">
        <w:rPr>
          <w:sz w:val="28"/>
          <w:szCs w:val="28"/>
        </w:rPr>
        <w:t xml:space="preserve">Приложение к протоколу публичных слушаний </w:t>
      </w:r>
      <w:proofErr w:type="gramStart"/>
      <w:r w:rsidRPr="009944D1">
        <w:rPr>
          <w:sz w:val="28"/>
          <w:szCs w:val="28"/>
        </w:rPr>
        <w:t>от</w:t>
      </w:r>
      <w:proofErr w:type="gramEnd"/>
    </w:p>
    <w:p w:rsidR="009944D1" w:rsidRPr="009944D1" w:rsidRDefault="009944D1" w:rsidP="009944D1">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4135"/>
        <w:gridCol w:w="2036"/>
        <w:gridCol w:w="3089"/>
      </w:tblGrid>
      <w:tr w:rsidR="009944D1" w:rsidRPr="009944D1" w:rsidTr="009944D1">
        <w:tc>
          <w:tcPr>
            <w:tcW w:w="594"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N </w:t>
            </w:r>
            <w:proofErr w:type="gramStart"/>
            <w:r w:rsidRPr="009944D1">
              <w:rPr>
                <w:sz w:val="28"/>
                <w:szCs w:val="28"/>
              </w:rPr>
              <w:t>п</w:t>
            </w:r>
            <w:proofErr w:type="gramEnd"/>
            <w:r w:rsidRPr="009944D1">
              <w:rPr>
                <w:sz w:val="28"/>
                <w:szCs w:val="28"/>
              </w:rPr>
              <w:t>/п</w:t>
            </w:r>
          </w:p>
        </w:tc>
        <w:tc>
          <w:tcPr>
            <w:tcW w:w="4135"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ind w:firstLine="698"/>
              <w:jc w:val="center"/>
              <w:rPr>
                <w:sz w:val="28"/>
                <w:szCs w:val="28"/>
              </w:rPr>
            </w:pPr>
            <w:r w:rsidRPr="009944D1">
              <w:rPr>
                <w:sz w:val="28"/>
                <w:szCs w:val="28"/>
              </w:rPr>
              <w:t>Ф.И.О. гражданина, наименование организации</w:t>
            </w:r>
          </w:p>
        </w:tc>
        <w:tc>
          <w:tcPr>
            <w:tcW w:w="2036" w:type="dxa"/>
            <w:tcBorders>
              <w:top w:val="single" w:sz="4" w:space="0" w:color="auto"/>
              <w:left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Дата рождения гражданина, ОГРН (для </w:t>
            </w:r>
            <w:proofErr w:type="spellStart"/>
            <w:r w:rsidRPr="009944D1">
              <w:rPr>
                <w:sz w:val="28"/>
                <w:szCs w:val="28"/>
              </w:rPr>
              <w:t>юр</w:t>
            </w:r>
            <w:proofErr w:type="gramStart"/>
            <w:r w:rsidRPr="009944D1">
              <w:rPr>
                <w:sz w:val="28"/>
                <w:szCs w:val="28"/>
              </w:rPr>
              <w:t>.л</w:t>
            </w:r>
            <w:proofErr w:type="gramEnd"/>
            <w:r w:rsidRPr="009944D1">
              <w:rPr>
                <w:sz w:val="28"/>
                <w:szCs w:val="28"/>
              </w:rPr>
              <w:t>иц</w:t>
            </w:r>
            <w:proofErr w:type="spellEnd"/>
            <w:r w:rsidRPr="009944D1">
              <w:rPr>
                <w:sz w:val="28"/>
                <w:szCs w:val="28"/>
              </w:rPr>
              <w:t>)</w:t>
            </w:r>
          </w:p>
        </w:tc>
        <w:tc>
          <w:tcPr>
            <w:tcW w:w="3089" w:type="dxa"/>
            <w:tcBorders>
              <w:top w:val="single" w:sz="4" w:space="0" w:color="auto"/>
              <w:left w:val="single" w:sz="4" w:space="0" w:color="auto"/>
              <w:bottom w:val="single" w:sz="4" w:space="0" w:color="auto"/>
            </w:tcBorders>
          </w:tcPr>
          <w:p w:rsidR="009944D1" w:rsidRPr="009944D1" w:rsidRDefault="009944D1" w:rsidP="009944D1">
            <w:pPr>
              <w:widowControl w:val="0"/>
              <w:autoSpaceDE w:val="0"/>
              <w:autoSpaceDN w:val="0"/>
              <w:adjustRightInd w:val="0"/>
              <w:jc w:val="both"/>
              <w:rPr>
                <w:sz w:val="28"/>
                <w:szCs w:val="28"/>
              </w:rPr>
            </w:pPr>
            <w:r w:rsidRPr="009944D1">
              <w:rPr>
                <w:sz w:val="28"/>
                <w:szCs w:val="28"/>
              </w:rPr>
              <w:t>Адрес места жительства (регистрация для граждан)</w:t>
            </w:r>
          </w:p>
          <w:p w:rsidR="009944D1" w:rsidRPr="009944D1" w:rsidRDefault="009944D1" w:rsidP="009944D1">
            <w:pPr>
              <w:widowControl w:val="0"/>
              <w:autoSpaceDE w:val="0"/>
              <w:autoSpaceDN w:val="0"/>
              <w:adjustRightInd w:val="0"/>
              <w:jc w:val="both"/>
              <w:rPr>
                <w:sz w:val="28"/>
                <w:szCs w:val="28"/>
              </w:rPr>
            </w:pPr>
            <w:r w:rsidRPr="009944D1">
              <w:rPr>
                <w:sz w:val="28"/>
                <w:szCs w:val="28"/>
              </w:rPr>
              <w:t>место нахождения и адрес (для юр. лиц)</w:t>
            </w:r>
          </w:p>
        </w:tc>
      </w:tr>
    </w:tbl>
    <w:p w:rsidR="009944D1" w:rsidRPr="009944D1" w:rsidRDefault="009944D1" w:rsidP="009944D1">
      <w:pPr>
        <w:widowControl w:val="0"/>
        <w:autoSpaceDE w:val="0"/>
        <w:autoSpaceDN w:val="0"/>
        <w:adjustRightInd w:val="0"/>
        <w:jc w:val="both"/>
        <w:rPr>
          <w:sz w:val="28"/>
          <w:szCs w:val="28"/>
        </w:rPr>
      </w:pPr>
      <w:r w:rsidRPr="009944D1">
        <w:rPr>
          <w:sz w:val="28"/>
          <w:szCs w:val="28"/>
        </w:rPr>
        <w:t>Председатель комиссии ______________</w:t>
      </w:r>
    </w:p>
    <w:p w:rsidR="009944D1" w:rsidRPr="009944D1" w:rsidRDefault="009944D1" w:rsidP="009944D1">
      <w:pPr>
        <w:widowControl w:val="0"/>
        <w:autoSpaceDE w:val="0"/>
        <w:autoSpaceDN w:val="0"/>
        <w:adjustRightInd w:val="0"/>
        <w:jc w:val="right"/>
        <w:rPr>
          <w:sz w:val="28"/>
          <w:szCs w:val="28"/>
        </w:rPr>
      </w:pPr>
      <w:r w:rsidRPr="009944D1">
        <w:rPr>
          <w:sz w:val="28"/>
          <w:szCs w:val="28"/>
        </w:rPr>
        <w:t>(подпись)</w:t>
      </w:r>
    </w:p>
    <w:p w:rsidR="009944D1" w:rsidRPr="009944D1" w:rsidRDefault="009944D1" w:rsidP="009944D1">
      <w:pPr>
        <w:widowControl w:val="0"/>
        <w:autoSpaceDE w:val="0"/>
        <w:autoSpaceDN w:val="0"/>
        <w:adjustRightInd w:val="0"/>
        <w:jc w:val="both"/>
        <w:rPr>
          <w:sz w:val="28"/>
          <w:szCs w:val="28"/>
        </w:rPr>
      </w:pPr>
      <w:r w:rsidRPr="009944D1">
        <w:rPr>
          <w:sz w:val="28"/>
          <w:szCs w:val="28"/>
        </w:rPr>
        <w:t>Секретарь ______________</w:t>
      </w:r>
    </w:p>
    <w:p w:rsidR="009944D1" w:rsidRDefault="009944D1" w:rsidP="009944D1">
      <w:pPr>
        <w:widowControl w:val="0"/>
        <w:autoSpaceDE w:val="0"/>
        <w:autoSpaceDN w:val="0"/>
        <w:adjustRightInd w:val="0"/>
        <w:jc w:val="right"/>
        <w:rPr>
          <w:sz w:val="28"/>
          <w:szCs w:val="28"/>
        </w:rPr>
      </w:pPr>
      <w:r w:rsidRPr="009944D1">
        <w:rPr>
          <w:sz w:val="28"/>
          <w:szCs w:val="28"/>
        </w:rPr>
        <w:t>(подпись)</w:t>
      </w:r>
    </w:p>
    <w:p w:rsidR="00427BBA" w:rsidRPr="009944D1" w:rsidRDefault="00427BBA" w:rsidP="009944D1">
      <w:pPr>
        <w:widowControl w:val="0"/>
        <w:autoSpaceDE w:val="0"/>
        <w:autoSpaceDN w:val="0"/>
        <w:adjustRightInd w:val="0"/>
        <w:jc w:val="right"/>
        <w:rPr>
          <w:sz w:val="28"/>
          <w:szCs w:val="28"/>
        </w:rPr>
      </w:pP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490EEC" w:rsidP="00490EEC">
      <w:pPr>
        <w:widowControl w:val="0"/>
        <w:autoSpaceDE w:val="0"/>
        <w:autoSpaceDN w:val="0"/>
        <w:adjustRightInd w:val="0"/>
        <w:rPr>
          <w:sz w:val="28"/>
          <w:szCs w:val="28"/>
        </w:rPr>
      </w:pPr>
      <w:r>
        <w:rPr>
          <w:sz w:val="28"/>
          <w:szCs w:val="28"/>
        </w:rPr>
        <w:t xml:space="preserve">Глава Бейсугского сельского поселения </w:t>
      </w:r>
    </w:p>
    <w:p w:rsidR="00490EEC" w:rsidRPr="009944D1" w:rsidRDefault="00490EEC" w:rsidP="00490EEC">
      <w:pPr>
        <w:widowControl w:val="0"/>
        <w:tabs>
          <w:tab w:val="left" w:pos="6150"/>
        </w:tabs>
        <w:autoSpaceDE w:val="0"/>
        <w:autoSpaceDN w:val="0"/>
        <w:adjustRightInd w:val="0"/>
        <w:rPr>
          <w:sz w:val="28"/>
          <w:szCs w:val="28"/>
        </w:rPr>
      </w:pPr>
      <w:r>
        <w:rPr>
          <w:sz w:val="28"/>
          <w:szCs w:val="28"/>
        </w:rPr>
        <w:t xml:space="preserve">Выселковского района                                                                         </w:t>
      </w:r>
      <w:proofErr w:type="spellStart"/>
      <w:r>
        <w:rPr>
          <w:sz w:val="28"/>
          <w:szCs w:val="28"/>
        </w:rPr>
        <w:t>О.А.Драгунова</w:t>
      </w:r>
      <w:proofErr w:type="spellEnd"/>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Pr="009944D1" w:rsidRDefault="009944D1" w:rsidP="009944D1">
      <w:pPr>
        <w:widowControl w:val="0"/>
        <w:autoSpaceDE w:val="0"/>
        <w:autoSpaceDN w:val="0"/>
        <w:adjustRightInd w:val="0"/>
        <w:ind w:firstLine="698"/>
        <w:jc w:val="right"/>
        <w:rPr>
          <w:sz w:val="28"/>
          <w:szCs w:val="28"/>
        </w:rPr>
      </w:pPr>
    </w:p>
    <w:p w:rsidR="009944D1" w:rsidRDefault="009944D1"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5A7BA8" w:rsidRDefault="005A7BA8"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Default="00427BBA" w:rsidP="009944D1">
      <w:pPr>
        <w:widowControl w:val="0"/>
        <w:autoSpaceDE w:val="0"/>
        <w:autoSpaceDN w:val="0"/>
        <w:adjustRightInd w:val="0"/>
        <w:ind w:firstLine="698"/>
        <w:jc w:val="right"/>
        <w:rPr>
          <w:sz w:val="28"/>
          <w:szCs w:val="28"/>
        </w:rPr>
      </w:pPr>
    </w:p>
    <w:p w:rsidR="00427BBA" w:rsidRPr="009944D1" w:rsidRDefault="00427BBA" w:rsidP="009944D1">
      <w:pPr>
        <w:widowControl w:val="0"/>
        <w:autoSpaceDE w:val="0"/>
        <w:autoSpaceDN w:val="0"/>
        <w:adjustRightInd w:val="0"/>
        <w:ind w:firstLine="698"/>
        <w:jc w:val="right"/>
        <w:rPr>
          <w:sz w:val="28"/>
          <w:szCs w:val="28"/>
        </w:rPr>
      </w:pPr>
    </w:p>
    <w:p w:rsidR="009944D1" w:rsidRPr="009944D1" w:rsidRDefault="009944D1" w:rsidP="009944D1">
      <w:pPr>
        <w:widowControl w:val="0"/>
        <w:tabs>
          <w:tab w:val="left" w:pos="5415"/>
          <w:tab w:val="left" w:pos="6660"/>
          <w:tab w:val="right" w:pos="9355"/>
        </w:tabs>
        <w:autoSpaceDE w:val="0"/>
        <w:autoSpaceDN w:val="0"/>
        <w:adjustRightInd w:val="0"/>
        <w:ind w:firstLine="698"/>
        <w:rPr>
          <w:sz w:val="28"/>
          <w:szCs w:val="28"/>
        </w:rPr>
      </w:pPr>
      <w:r w:rsidRPr="009944D1">
        <w:rPr>
          <w:sz w:val="28"/>
          <w:szCs w:val="28"/>
        </w:rPr>
        <w:lastRenderedPageBreak/>
        <w:t xml:space="preserve">                                                                      </w:t>
      </w:r>
      <w:r w:rsidR="00427BBA">
        <w:rPr>
          <w:sz w:val="28"/>
          <w:szCs w:val="28"/>
        </w:rPr>
        <w:t xml:space="preserve">                 </w:t>
      </w:r>
      <w:r w:rsidRPr="009944D1">
        <w:rPr>
          <w:sz w:val="28"/>
          <w:szCs w:val="28"/>
        </w:rPr>
        <w:t xml:space="preserve">   Приложени</w:t>
      </w:r>
      <w:r w:rsidR="00490EEC">
        <w:rPr>
          <w:sz w:val="28"/>
          <w:szCs w:val="28"/>
        </w:rPr>
        <w:t>е</w:t>
      </w:r>
      <w:r w:rsidRPr="009944D1">
        <w:rPr>
          <w:sz w:val="28"/>
          <w:szCs w:val="28"/>
        </w:rPr>
        <w:t xml:space="preserve"> N 7</w:t>
      </w:r>
    </w:p>
    <w:p w:rsidR="009944D1" w:rsidRPr="009944D1" w:rsidRDefault="009944D1" w:rsidP="00427BBA">
      <w:pPr>
        <w:widowControl w:val="0"/>
        <w:tabs>
          <w:tab w:val="center" w:pos="5026"/>
          <w:tab w:val="right" w:pos="9355"/>
        </w:tabs>
        <w:autoSpaceDE w:val="0"/>
        <w:autoSpaceDN w:val="0"/>
        <w:adjustRightInd w:val="0"/>
        <w:ind w:firstLine="698"/>
        <w:rPr>
          <w:sz w:val="28"/>
          <w:szCs w:val="28"/>
        </w:rPr>
      </w:pPr>
      <w:r w:rsidRPr="009944D1">
        <w:rPr>
          <w:sz w:val="28"/>
          <w:szCs w:val="28"/>
        </w:rPr>
        <w:t xml:space="preserve">                                                                 </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tabs>
          <w:tab w:val="left" w:pos="4215"/>
          <w:tab w:val="right" w:pos="9355"/>
        </w:tabs>
        <w:autoSpaceDE w:val="0"/>
        <w:autoSpaceDN w:val="0"/>
        <w:adjustRightInd w:val="0"/>
        <w:ind w:firstLine="698"/>
        <w:jc w:val="center"/>
        <w:rPr>
          <w:sz w:val="28"/>
          <w:szCs w:val="28"/>
        </w:rPr>
      </w:pPr>
      <w:r w:rsidRPr="009944D1">
        <w:rPr>
          <w:sz w:val="28"/>
          <w:szCs w:val="28"/>
        </w:rPr>
        <w:t>ЗАКЛЮЧЕНИЕ</w:t>
      </w: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О РЕЗУЛЬТАТАХ ПУБЛИЧНЫХ СЛУШАНИЙ, ОБЩЕСТВЕННЫХ ОБСУЖДЕНИЙ</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дата                                                                                                      </w:t>
      </w:r>
      <w:proofErr w:type="spellStart"/>
      <w:r w:rsidRPr="009944D1">
        <w:rPr>
          <w:sz w:val="28"/>
          <w:szCs w:val="28"/>
        </w:rPr>
        <w:t>п</w:t>
      </w:r>
      <w:proofErr w:type="gramStart"/>
      <w:r w:rsidRPr="009944D1">
        <w:rPr>
          <w:sz w:val="28"/>
          <w:szCs w:val="28"/>
        </w:rPr>
        <w:t>.Б</w:t>
      </w:r>
      <w:proofErr w:type="gramEnd"/>
      <w:r w:rsidRPr="009944D1">
        <w:rPr>
          <w:sz w:val="28"/>
          <w:szCs w:val="28"/>
        </w:rPr>
        <w:t>ейсуг</w:t>
      </w:r>
      <w:proofErr w:type="spellEnd"/>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Наименование проекта рассмотренного на публичных слушаниях:</w:t>
      </w:r>
    </w:p>
    <w:p w:rsidR="009944D1" w:rsidRPr="009944D1" w:rsidRDefault="009944D1" w:rsidP="009944D1">
      <w:pPr>
        <w:widowControl w:val="0"/>
        <w:autoSpaceDE w:val="0"/>
        <w:autoSpaceDN w:val="0"/>
        <w:adjustRightInd w:val="0"/>
        <w:jc w:val="both"/>
        <w:rPr>
          <w:sz w:val="28"/>
          <w:szCs w:val="28"/>
        </w:rPr>
      </w:pPr>
      <w:r w:rsidRPr="009944D1">
        <w:rPr>
          <w:sz w:val="28"/>
          <w:szCs w:val="28"/>
        </w:rPr>
        <w:t>Сведения о количестве участников публичных слушаний:</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Протокол проведения публичных слушаний:</w:t>
      </w:r>
    </w:p>
    <w:p w:rsidR="009944D1" w:rsidRPr="009944D1" w:rsidRDefault="009944D1" w:rsidP="009944D1">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
        <w:gridCol w:w="1961"/>
        <w:gridCol w:w="2629"/>
        <w:gridCol w:w="2498"/>
        <w:gridCol w:w="1839"/>
      </w:tblGrid>
      <w:tr w:rsidR="009944D1" w:rsidRPr="009944D1" w:rsidTr="009944D1">
        <w:tc>
          <w:tcPr>
            <w:tcW w:w="654" w:type="dxa"/>
            <w:tcBorders>
              <w:top w:val="single" w:sz="4" w:space="0" w:color="auto"/>
              <w:bottom w:val="single" w:sz="4" w:space="0" w:color="auto"/>
              <w:right w:val="single" w:sz="4" w:space="0" w:color="auto"/>
            </w:tcBorders>
          </w:tcPr>
          <w:p w:rsidR="009944D1" w:rsidRPr="009944D1" w:rsidRDefault="009944D1" w:rsidP="009944D1">
            <w:pPr>
              <w:widowControl w:val="0"/>
              <w:autoSpaceDE w:val="0"/>
              <w:autoSpaceDN w:val="0"/>
              <w:adjustRightInd w:val="0"/>
              <w:jc w:val="center"/>
              <w:rPr>
                <w:sz w:val="28"/>
                <w:szCs w:val="28"/>
              </w:rPr>
            </w:pPr>
            <w:r w:rsidRPr="009944D1">
              <w:rPr>
                <w:sz w:val="28"/>
                <w:szCs w:val="28"/>
              </w:rPr>
              <w:t xml:space="preserve">N </w:t>
            </w:r>
            <w:proofErr w:type="gramStart"/>
            <w:r w:rsidRPr="009944D1">
              <w:rPr>
                <w:sz w:val="28"/>
                <w:szCs w:val="28"/>
              </w:rPr>
              <w:t>п</w:t>
            </w:r>
            <w:proofErr w:type="gramEnd"/>
            <w:r w:rsidRPr="009944D1">
              <w:rPr>
                <w:sz w:val="28"/>
                <w:szCs w:val="28"/>
              </w:rPr>
              <w:t>/п</w:t>
            </w:r>
          </w:p>
        </w:tc>
        <w:tc>
          <w:tcPr>
            <w:tcW w:w="1961" w:type="dxa"/>
            <w:tcBorders>
              <w:top w:val="single" w:sz="4" w:space="0" w:color="auto"/>
              <w:left w:val="single" w:sz="4" w:space="0" w:color="auto"/>
              <w:bottom w:val="single" w:sz="4" w:space="0" w:color="auto"/>
              <w:right w:val="single" w:sz="4" w:space="0" w:color="auto"/>
            </w:tcBorders>
            <w:vAlign w:val="center"/>
          </w:tcPr>
          <w:p w:rsidR="009944D1" w:rsidRPr="009944D1" w:rsidRDefault="009944D1" w:rsidP="009944D1">
            <w:pPr>
              <w:widowControl w:val="0"/>
              <w:autoSpaceDE w:val="0"/>
              <w:autoSpaceDN w:val="0"/>
              <w:adjustRightInd w:val="0"/>
              <w:jc w:val="center"/>
              <w:rPr>
                <w:sz w:val="28"/>
                <w:szCs w:val="28"/>
              </w:rPr>
            </w:pPr>
            <w:r w:rsidRPr="009944D1">
              <w:rPr>
                <w:sz w:val="28"/>
                <w:szCs w:val="28"/>
              </w:rPr>
              <w:t>Вопросы, вынесенные на обсуждение</w:t>
            </w:r>
          </w:p>
        </w:tc>
        <w:tc>
          <w:tcPr>
            <w:tcW w:w="2629" w:type="dxa"/>
            <w:tcBorders>
              <w:top w:val="single" w:sz="4" w:space="0" w:color="auto"/>
              <w:left w:val="single" w:sz="4" w:space="0" w:color="auto"/>
              <w:bottom w:val="single" w:sz="4" w:space="0" w:color="auto"/>
              <w:right w:val="single" w:sz="4" w:space="0" w:color="auto"/>
            </w:tcBorders>
            <w:vAlign w:val="center"/>
          </w:tcPr>
          <w:p w:rsidR="009944D1" w:rsidRPr="009944D1" w:rsidRDefault="009944D1" w:rsidP="009944D1">
            <w:pPr>
              <w:widowControl w:val="0"/>
              <w:autoSpaceDE w:val="0"/>
              <w:autoSpaceDN w:val="0"/>
              <w:adjustRightInd w:val="0"/>
              <w:jc w:val="center"/>
              <w:rPr>
                <w:sz w:val="28"/>
                <w:szCs w:val="28"/>
              </w:rPr>
            </w:pPr>
            <w:r w:rsidRPr="009944D1">
              <w:rPr>
                <w:sz w:val="28"/>
                <w:szCs w:val="28"/>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498" w:type="dxa"/>
            <w:tcBorders>
              <w:top w:val="single" w:sz="4" w:space="0" w:color="auto"/>
              <w:left w:val="single" w:sz="4" w:space="0" w:color="auto"/>
              <w:bottom w:val="single" w:sz="4" w:space="0" w:color="auto"/>
              <w:right w:val="single" w:sz="4" w:space="0" w:color="auto"/>
            </w:tcBorders>
            <w:vAlign w:val="center"/>
          </w:tcPr>
          <w:p w:rsidR="009944D1" w:rsidRPr="009944D1" w:rsidRDefault="009944D1" w:rsidP="009944D1">
            <w:pPr>
              <w:widowControl w:val="0"/>
              <w:autoSpaceDE w:val="0"/>
              <w:autoSpaceDN w:val="0"/>
              <w:adjustRightInd w:val="0"/>
              <w:jc w:val="center"/>
              <w:rPr>
                <w:sz w:val="28"/>
                <w:szCs w:val="28"/>
              </w:rPr>
            </w:pPr>
            <w:r w:rsidRPr="009944D1">
              <w:rPr>
                <w:sz w:val="28"/>
                <w:szCs w:val="28"/>
              </w:rPr>
              <w:t>Предложения и замечания</w:t>
            </w:r>
          </w:p>
          <w:p w:rsidR="009944D1" w:rsidRPr="009944D1" w:rsidRDefault="009944D1" w:rsidP="009944D1">
            <w:pPr>
              <w:widowControl w:val="0"/>
              <w:autoSpaceDE w:val="0"/>
              <w:autoSpaceDN w:val="0"/>
              <w:adjustRightInd w:val="0"/>
              <w:jc w:val="center"/>
              <w:rPr>
                <w:sz w:val="28"/>
                <w:szCs w:val="28"/>
              </w:rPr>
            </w:pPr>
            <w:r w:rsidRPr="009944D1">
              <w:rPr>
                <w:sz w:val="28"/>
                <w:szCs w:val="28"/>
              </w:rPr>
              <w:t>иных участников публичных слушаний</w:t>
            </w:r>
          </w:p>
        </w:tc>
        <w:tc>
          <w:tcPr>
            <w:tcW w:w="1839" w:type="dxa"/>
            <w:tcBorders>
              <w:top w:val="single" w:sz="4" w:space="0" w:color="auto"/>
              <w:left w:val="single" w:sz="4" w:space="0" w:color="auto"/>
              <w:bottom w:val="single" w:sz="4" w:space="0" w:color="auto"/>
            </w:tcBorders>
            <w:vAlign w:val="center"/>
          </w:tcPr>
          <w:p w:rsidR="009944D1" w:rsidRPr="009944D1" w:rsidRDefault="009944D1" w:rsidP="009944D1">
            <w:pPr>
              <w:widowControl w:val="0"/>
              <w:autoSpaceDE w:val="0"/>
              <w:autoSpaceDN w:val="0"/>
              <w:adjustRightInd w:val="0"/>
              <w:jc w:val="center"/>
              <w:rPr>
                <w:sz w:val="28"/>
                <w:szCs w:val="28"/>
              </w:rPr>
            </w:pPr>
            <w:r w:rsidRPr="009944D1">
              <w:rPr>
                <w:sz w:val="28"/>
                <w:szCs w:val="28"/>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bl>
    <w:p w:rsidR="009944D1" w:rsidRPr="009944D1" w:rsidRDefault="009944D1" w:rsidP="009944D1">
      <w:pPr>
        <w:widowControl w:val="0"/>
        <w:autoSpaceDE w:val="0"/>
        <w:autoSpaceDN w:val="0"/>
        <w:adjustRightInd w:val="0"/>
        <w:jc w:val="both"/>
        <w:rPr>
          <w:sz w:val="28"/>
          <w:szCs w:val="28"/>
        </w:rPr>
      </w:pPr>
      <w:r w:rsidRPr="009944D1">
        <w:rPr>
          <w:sz w:val="28"/>
          <w:szCs w:val="28"/>
        </w:rPr>
        <w:t>Выводы по результатам публичных слушаний:</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both"/>
        <w:rPr>
          <w:sz w:val="28"/>
          <w:szCs w:val="28"/>
        </w:rPr>
      </w:pPr>
      <w:r w:rsidRPr="009944D1">
        <w:rPr>
          <w:sz w:val="28"/>
          <w:szCs w:val="28"/>
        </w:rPr>
        <w:t>Председатель комиссии ____________</w:t>
      </w:r>
    </w:p>
    <w:p w:rsidR="009944D1" w:rsidRPr="009944D1" w:rsidRDefault="009944D1" w:rsidP="009944D1">
      <w:pPr>
        <w:widowControl w:val="0"/>
        <w:autoSpaceDE w:val="0"/>
        <w:autoSpaceDN w:val="0"/>
        <w:adjustRightInd w:val="0"/>
        <w:jc w:val="right"/>
        <w:rPr>
          <w:sz w:val="28"/>
          <w:szCs w:val="28"/>
        </w:rPr>
      </w:pPr>
      <w:r w:rsidRPr="009944D1">
        <w:rPr>
          <w:sz w:val="28"/>
          <w:szCs w:val="28"/>
        </w:rPr>
        <w:t>подпись</w:t>
      </w:r>
    </w:p>
    <w:p w:rsidR="009944D1" w:rsidRPr="009944D1" w:rsidRDefault="009944D1" w:rsidP="009944D1">
      <w:pPr>
        <w:widowControl w:val="0"/>
        <w:autoSpaceDE w:val="0"/>
        <w:autoSpaceDN w:val="0"/>
        <w:adjustRightInd w:val="0"/>
        <w:ind w:firstLine="559"/>
        <w:jc w:val="both"/>
        <w:rPr>
          <w:sz w:val="28"/>
          <w:szCs w:val="28"/>
        </w:rPr>
      </w:pPr>
      <w:r w:rsidRPr="009944D1">
        <w:rPr>
          <w:sz w:val="28"/>
          <w:szCs w:val="28"/>
        </w:rPr>
        <w:t>"___" _________ 20__ г</w:t>
      </w:r>
    </w:p>
    <w:p w:rsidR="009944D1" w:rsidRDefault="009944D1" w:rsidP="009944D1">
      <w:pPr>
        <w:widowControl w:val="0"/>
        <w:autoSpaceDE w:val="0"/>
        <w:autoSpaceDN w:val="0"/>
        <w:adjustRightInd w:val="0"/>
        <w:ind w:firstLine="720"/>
        <w:jc w:val="both"/>
        <w:rPr>
          <w:sz w:val="28"/>
          <w:szCs w:val="28"/>
        </w:rPr>
      </w:pPr>
    </w:p>
    <w:p w:rsidR="00427BBA" w:rsidRDefault="00427BBA" w:rsidP="009944D1">
      <w:pPr>
        <w:widowControl w:val="0"/>
        <w:autoSpaceDE w:val="0"/>
        <w:autoSpaceDN w:val="0"/>
        <w:adjustRightInd w:val="0"/>
        <w:ind w:firstLine="720"/>
        <w:jc w:val="both"/>
        <w:rPr>
          <w:sz w:val="28"/>
          <w:szCs w:val="28"/>
        </w:rPr>
      </w:pPr>
    </w:p>
    <w:p w:rsidR="00427BBA" w:rsidRDefault="00427BBA" w:rsidP="009944D1">
      <w:pPr>
        <w:widowControl w:val="0"/>
        <w:autoSpaceDE w:val="0"/>
        <w:autoSpaceDN w:val="0"/>
        <w:adjustRightInd w:val="0"/>
        <w:ind w:firstLine="720"/>
        <w:jc w:val="both"/>
        <w:rPr>
          <w:sz w:val="28"/>
          <w:szCs w:val="28"/>
        </w:rPr>
      </w:pPr>
    </w:p>
    <w:p w:rsidR="00427BBA" w:rsidRDefault="00427BBA" w:rsidP="00427BBA">
      <w:pPr>
        <w:widowControl w:val="0"/>
        <w:autoSpaceDE w:val="0"/>
        <w:autoSpaceDN w:val="0"/>
        <w:adjustRightInd w:val="0"/>
        <w:ind w:hanging="142"/>
        <w:jc w:val="both"/>
        <w:rPr>
          <w:sz w:val="28"/>
          <w:szCs w:val="28"/>
        </w:rPr>
      </w:pPr>
      <w:r>
        <w:rPr>
          <w:sz w:val="28"/>
          <w:szCs w:val="28"/>
        </w:rPr>
        <w:t>Глава Бейсугского сельского поселения</w:t>
      </w:r>
    </w:p>
    <w:p w:rsidR="00427BBA" w:rsidRDefault="00427BBA" w:rsidP="00427BBA">
      <w:pPr>
        <w:widowControl w:val="0"/>
        <w:autoSpaceDE w:val="0"/>
        <w:autoSpaceDN w:val="0"/>
        <w:adjustRightInd w:val="0"/>
        <w:ind w:hanging="142"/>
        <w:jc w:val="both"/>
        <w:rPr>
          <w:sz w:val="28"/>
          <w:szCs w:val="28"/>
        </w:rPr>
      </w:pPr>
      <w:r>
        <w:rPr>
          <w:sz w:val="28"/>
          <w:szCs w:val="28"/>
        </w:rPr>
        <w:t xml:space="preserve">Выселковского района                                                                   </w:t>
      </w:r>
      <w:proofErr w:type="spellStart"/>
      <w:r>
        <w:rPr>
          <w:sz w:val="28"/>
          <w:szCs w:val="28"/>
        </w:rPr>
        <w:t>О.А.Драгунова</w:t>
      </w:r>
      <w:proofErr w:type="spellEnd"/>
    </w:p>
    <w:p w:rsidR="00427BBA" w:rsidRDefault="00427BBA" w:rsidP="009944D1">
      <w:pPr>
        <w:widowControl w:val="0"/>
        <w:autoSpaceDE w:val="0"/>
        <w:autoSpaceDN w:val="0"/>
        <w:adjustRightInd w:val="0"/>
        <w:ind w:firstLine="720"/>
        <w:jc w:val="both"/>
        <w:rPr>
          <w:sz w:val="28"/>
          <w:szCs w:val="28"/>
        </w:rPr>
      </w:pPr>
    </w:p>
    <w:p w:rsidR="00427BBA" w:rsidRDefault="00427BBA" w:rsidP="009944D1">
      <w:pPr>
        <w:widowControl w:val="0"/>
        <w:autoSpaceDE w:val="0"/>
        <w:autoSpaceDN w:val="0"/>
        <w:adjustRightInd w:val="0"/>
        <w:ind w:firstLine="720"/>
        <w:jc w:val="both"/>
        <w:rPr>
          <w:sz w:val="28"/>
          <w:szCs w:val="28"/>
        </w:rPr>
      </w:pPr>
    </w:p>
    <w:p w:rsidR="00427BBA" w:rsidRDefault="00427BBA" w:rsidP="009944D1">
      <w:pPr>
        <w:widowControl w:val="0"/>
        <w:autoSpaceDE w:val="0"/>
        <w:autoSpaceDN w:val="0"/>
        <w:adjustRightInd w:val="0"/>
        <w:ind w:firstLine="720"/>
        <w:jc w:val="both"/>
        <w:rPr>
          <w:sz w:val="28"/>
          <w:szCs w:val="28"/>
        </w:rPr>
      </w:pPr>
    </w:p>
    <w:p w:rsidR="00427BBA" w:rsidRDefault="00427BBA" w:rsidP="009944D1">
      <w:pPr>
        <w:widowControl w:val="0"/>
        <w:autoSpaceDE w:val="0"/>
        <w:autoSpaceDN w:val="0"/>
        <w:adjustRightInd w:val="0"/>
        <w:ind w:firstLine="720"/>
        <w:jc w:val="both"/>
        <w:rPr>
          <w:sz w:val="28"/>
          <w:szCs w:val="28"/>
        </w:rPr>
      </w:pPr>
    </w:p>
    <w:p w:rsidR="00427BBA" w:rsidRDefault="00427BBA" w:rsidP="009944D1">
      <w:pPr>
        <w:widowControl w:val="0"/>
        <w:autoSpaceDE w:val="0"/>
        <w:autoSpaceDN w:val="0"/>
        <w:adjustRightInd w:val="0"/>
        <w:ind w:firstLine="720"/>
        <w:jc w:val="both"/>
        <w:rPr>
          <w:sz w:val="28"/>
          <w:szCs w:val="28"/>
        </w:rPr>
      </w:pPr>
    </w:p>
    <w:p w:rsidR="009944D1" w:rsidRPr="009944D1" w:rsidRDefault="009944D1" w:rsidP="009944D1">
      <w:pPr>
        <w:widowControl w:val="0"/>
        <w:tabs>
          <w:tab w:val="left" w:pos="5415"/>
          <w:tab w:val="left" w:pos="6660"/>
          <w:tab w:val="right" w:pos="9355"/>
        </w:tabs>
        <w:autoSpaceDE w:val="0"/>
        <w:autoSpaceDN w:val="0"/>
        <w:adjustRightInd w:val="0"/>
        <w:ind w:firstLine="698"/>
        <w:rPr>
          <w:sz w:val="28"/>
          <w:szCs w:val="28"/>
        </w:rPr>
      </w:pPr>
      <w:bookmarkStart w:id="0" w:name="_GoBack"/>
      <w:bookmarkEnd w:id="0"/>
      <w:r w:rsidRPr="009944D1">
        <w:rPr>
          <w:sz w:val="28"/>
          <w:szCs w:val="28"/>
        </w:rPr>
        <w:lastRenderedPageBreak/>
        <w:t xml:space="preserve">                                                                </w:t>
      </w:r>
      <w:r w:rsidR="00427BBA">
        <w:rPr>
          <w:sz w:val="28"/>
          <w:szCs w:val="28"/>
        </w:rPr>
        <w:t xml:space="preserve">                       </w:t>
      </w:r>
      <w:r w:rsidRPr="009944D1">
        <w:rPr>
          <w:sz w:val="28"/>
          <w:szCs w:val="28"/>
        </w:rPr>
        <w:t xml:space="preserve">  Приложени</w:t>
      </w:r>
      <w:r w:rsidR="00490EEC">
        <w:rPr>
          <w:sz w:val="28"/>
          <w:szCs w:val="28"/>
        </w:rPr>
        <w:t>е</w:t>
      </w:r>
      <w:r w:rsidRPr="009944D1">
        <w:rPr>
          <w:sz w:val="28"/>
          <w:szCs w:val="28"/>
        </w:rPr>
        <w:t xml:space="preserve"> N 8</w:t>
      </w:r>
    </w:p>
    <w:p w:rsidR="009944D1" w:rsidRPr="009944D1" w:rsidRDefault="009944D1" w:rsidP="00427BBA">
      <w:pPr>
        <w:widowControl w:val="0"/>
        <w:tabs>
          <w:tab w:val="center" w:pos="5026"/>
          <w:tab w:val="right" w:pos="9355"/>
        </w:tabs>
        <w:autoSpaceDE w:val="0"/>
        <w:autoSpaceDN w:val="0"/>
        <w:adjustRightInd w:val="0"/>
        <w:ind w:firstLine="698"/>
        <w:rPr>
          <w:sz w:val="28"/>
          <w:szCs w:val="28"/>
        </w:rPr>
      </w:pPr>
      <w:r w:rsidRPr="009944D1">
        <w:rPr>
          <w:sz w:val="28"/>
          <w:szCs w:val="28"/>
        </w:rPr>
        <w:t xml:space="preserve">                                                               </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559"/>
        <w:jc w:val="center"/>
        <w:rPr>
          <w:sz w:val="28"/>
          <w:szCs w:val="28"/>
        </w:rPr>
      </w:pPr>
      <w:r w:rsidRPr="009944D1">
        <w:rPr>
          <w:sz w:val="28"/>
          <w:szCs w:val="28"/>
        </w:rPr>
        <w:t>ОПОВЕЩЕНИЕ О НАЧАЛЕ ПРОВЕДЕНИЯ ПУБЛИЧНЫХ СЛУШАНИЙ, ОБЩЕСТВЕННЫХ ОБСУЖДЕНИЙ</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jc w:val="center"/>
        <w:rPr>
          <w:sz w:val="28"/>
          <w:szCs w:val="28"/>
        </w:rPr>
      </w:pPr>
      <w:r w:rsidRPr="009944D1">
        <w:rPr>
          <w:sz w:val="28"/>
          <w:szCs w:val="28"/>
        </w:rPr>
        <w:t>______________________</w:t>
      </w:r>
    </w:p>
    <w:p w:rsidR="009944D1" w:rsidRPr="009944D1" w:rsidRDefault="009944D1" w:rsidP="009944D1">
      <w:pPr>
        <w:widowControl w:val="0"/>
        <w:autoSpaceDE w:val="0"/>
        <w:autoSpaceDN w:val="0"/>
        <w:adjustRightInd w:val="0"/>
        <w:jc w:val="center"/>
        <w:rPr>
          <w:sz w:val="28"/>
          <w:szCs w:val="28"/>
        </w:rPr>
      </w:pPr>
      <w:r w:rsidRPr="009944D1">
        <w:rPr>
          <w:sz w:val="28"/>
          <w:szCs w:val="28"/>
        </w:rPr>
        <w:t>(наименование проекта)</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838"/>
        <w:jc w:val="both"/>
        <w:rPr>
          <w:sz w:val="28"/>
          <w:szCs w:val="28"/>
        </w:rPr>
      </w:pPr>
      <w:r w:rsidRPr="009944D1">
        <w:rPr>
          <w:sz w:val="28"/>
          <w:szCs w:val="28"/>
        </w:rPr>
        <w:t>Перечень информационных материалов к проекту:</w:t>
      </w:r>
    </w:p>
    <w:p w:rsidR="009944D1" w:rsidRPr="009944D1" w:rsidRDefault="009944D1" w:rsidP="009944D1">
      <w:pPr>
        <w:widowControl w:val="0"/>
        <w:autoSpaceDE w:val="0"/>
        <w:autoSpaceDN w:val="0"/>
        <w:adjustRightInd w:val="0"/>
        <w:ind w:firstLine="838"/>
        <w:jc w:val="both"/>
        <w:rPr>
          <w:sz w:val="28"/>
          <w:szCs w:val="28"/>
        </w:rPr>
      </w:pPr>
      <w:r w:rsidRPr="009944D1">
        <w:rPr>
          <w:sz w:val="28"/>
          <w:szCs w:val="28"/>
        </w:rPr>
        <w:t>1) ____________________________________________________________;</w:t>
      </w:r>
    </w:p>
    <w:p w:rsidR="009944D1" w:rsidRPr="009944D1" w:rsidRDefault="009944D1" w:rsidP="009944D1">
      <w:pPr>
        <w:widowControl w:val="0"/>
        <w:autoSpaceDE w:val="0"/>
        <w:autoSpaceDN w:val="0"/>
        <w:adjustRightInd w:val="0"/>
        <w:ind w:firstLine="838"/>
        <w:jc w:val="both"/>
        <w:rPr>
          <w:sz w:val="28"/>
          <w:szCs w:val="28"/>
        </w:rPr>
      </w:pPr>
      <w:r w:rsidRPr="009944D1">
        <w:rPr>
          <w:sz w:val="28"/>
          <w:szCs w:val="28"/>
        </w:rPr>
        <w:t>2) ____________________________________________________________;</w:t>
      </w:r>
    </w:p>
    <w:p w:rsidR="009944D1" w:rsidRPr="009944D1" w:rsidRDefault="009944D1" w:rsidP="009944D1">
      <w:pPr>
        <w:widowControl w:val="0"/>
        <w:autoSpaceDE w:val="0"/>
        <w:autoSpaceDN w:val="0"/>
        <w:adjustRightInd w:val="0"/>
        <w:ind w:firstLine="838"/>
        <w:jc w:val="both"/>
        <w:rPr>
          <w:sz w:val="28"/>
          <w:szCs w:val="28"/>
        </w:rPr>
      </w:pPr>
      <w:r w:rsidRPr="009944D1">
        <w:rPr>
          <w:sz w:val="28"/>
          <w:szCs w:val="28"/>
        </w:rPr>
        <w:t>3) ____________________________________________________________.</w:t>
      </w:r>
    </w:p>
    <w:p w:rsidR="009944D1" w:rsidRPr="009944D1" w:rsidRDefault="009944D1" w:rsidP="009944D1">
      <w:pPr>
        <w:widowControl w:val="0"/>
        <w:autoSpaceDE w:val="0"/>
        <w:autoSpaceDN w:val="0"/>
        <w:adjustRightInd w:val="0"/>
        <w:ind w:firstLine="720"/>
        <w:jc w:val="both"/>
        <w:rPr>
          <w:sz w:val="28"/>
          <w:szCs w:val="28"/>
        </w:rPr>
      </w:pPr>
    </w:p>
    <w:p w:rsidR="009944D1" w:rsidRPr="009944D1" w:rsidRDefault="009944D1" w:rsidP="009944D1">
      <w:pPr>
        <w:widowControl w:val="0"/>
        <w:autoSpaceDE w:val="0"/>
        <w:autoSpaceDN w:val="0"/>
        <w:adjustRightInd w:val="0"/>
        <w:ind w:firstLine="838"/>
        <w:jc w:val="both"/>
        <w:rPr>
          <w:sz w:val="28"/>
          <w:szCs w:val="28"/>
        </w:rPr>
      </w:pPr>
      <w:r w:rsidRPr="009944D1">
        <w:rPr>
          <w:sz w:val="28"/>
          <w:szCs w:val="28"/>
        </w:rPr>
        <w:t>Комиссия по землепользованию и застройке Бейсугского сельского поселения Выселковского района информирует о проведении публичных слушаний по проекту ______________________________________________</w:t>
      </w:r>
    </w:p>
    <w:p w:rsidR="009944D1" w:rsidRPr="009944D1" w:rsidRDefault="009944D1" w:rsidP="009944D1">
      <w:pPr>
        <w:widowControl w:val="0"/>
        <w:autoSpaceDE w:val="0"/>
        <w:autoSpaceDN w:val="0"/>
        <w:adjustRightInd w:val="0"/>
        <w:ind w:firstLine="838"/>
        <w:jc w:val="both"/>
        <w:rPr>
          <w:sz w:val="28"/>
          <w:szCs w:val="28"/>
        </w:rPr>
      </w:pPr>
      <w:r w:rsidRPr="009944D1">
        <w:rPr>
          <w:sz w:val="28"/>
          <w:szCs w:val="28"/>
        </w:rPr>
        <w:t>(содержание проекта)</w:t>
      </w:r>
    </w:p>
    <w:p w:rsidR="009944D1" w:rsidRPr="009944D1" w:rsidRDefault="009944D1" w:rsidP="009944D1">
      <w:pPr>
        <w:widowControl w:val="0"/>
        <w:autoSpaceDE w:val="0"/>
        <w:autoSpaceDN w:val="0"/>
        <w:adjustRightInd w:val="0"/>
        <w:jc w:val="both"/>
        <w:rPr>
          <w:sz w:val="28"/>
          <w:szCs w:val="28"/>
        </w:rPr>
      </w:pPr>
      <w:r w:rsidRPr="009944D1">
        <w:rPr>
          <w:sz w:val="28"/>
          <w:szCs w:val="28"/>
        </w:rPr>
        <w:t xml:space="preserve">_____________ года </w:t>
      </w:r>
      <w:proofErr w:type="gramStart"/>
      <w:r w:rsidRPr="009944D1">
        <w:rPr>
          <w:sz w:val="28"/>
          <w:szCs w:val="28"/>
        </w:rPr>
        <w:t>в</w:t>
      </w:r>
      <w:proofErr w:type="gramEnd"/>
      <w:r w:rsidRPr="009944D1">
        <w:rPr>
          <w:sz w:val="28"/>
          <w:szCs w:val="28"/>
        </w:rPr>
        <w:t xml:space="preserve"> _________ часов в _________________________________.</w:t>
      </w:r>
    </w:p>
    <w:p w:rsidR="009944D1" w:rsidRPr="009944D1" w:rsidRDefault="009944D1" w:rsidP="009944D1">
      <w:pPr>
        <w:widowControl w:val="0"/>
        <w:autoSpaceDE w:val="0"/>
        <w:autoSpaceDN w:val="0"/>
        <w:adjustRightInd w:val="0"/>
        <w:jc w:val="both"/>
        <w:rPr>
          <w:sz w:val="28"/>
          <w:szCs w:val="28"/>
        </w:rPr>
      </w:pPr>
      <w:r w:rsidRPr="009944D1">
        <w:rPr>
          <w:sz w:val="28"/>
          <w:szCs w:val="28"/>
        </w:rPr>
        <w:t>(дата) (время) (место, адрес)</w:t>
      </w:r>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____________________________________________________________________</w:t>
      </w:r>
    </w:p>
    <w:p w:rsidR="009944D1" w:rsidRPr="009944D1" w:rsidRDefault="009944D1" w:rsidP="009944D1">
      <w:pPr>
        <w:widowControl w:val="0"/>
        <w:autoSpaceDE w:val="0"/>
        <w:autoSpaceDN w:val="0"/>
        <w:adjustRightInd w:val="0"/>
        <w:jc w:val="center"/>
        <w:rPr>
          <w:sz w:val="28"/>
          <w:szCs w:val="28"/>
        </w:rPr>
      </w:pPr>
      <w:proofErr w:type="gramStart"/>
      <w:r w:rsidRPr="009944D1">
        <w:rPr>
          <w:sz w:val="28"/>
          <w:szCs w:val="28"/>
        </w:rPr>
        <w:t>(информация о месте, дате открытия экспозиции или экспозиций проекта, подлежащего рассмотрению на</w:t>
      </w:r>
      <w:proofErr w:type="gramEnd"/>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____________________________________________________________________</w:t>
      </w:r>
    </w:p>
    <w:p w:rsidR="009944D1" w:rsidRPr="009944D1" w:rsidRDefault="009944D1" w:rsidP="009944D1">
      <w:pPr>
        <w:widowControl w:val="0"/>
        <w:autoSpaceDE w:val="0"/>
        <w:autoSpaceDN w:val="0"/>
        <w:adjustRightInd w:val="0"/>
        <w:jc w:val="center"/>
        <w:rPr>
          <w:sz w:val="28"/>
          <w:szCs w:val="28"/>
        </w:rPr>
      </w:pPr>
      <w:r w:rsidRPr="009944D1">
        <w:rPr>
          <w:sz w:val="28"/>
          <w:szCs w:val="28"/>
        </w:rPr>
        <w:t xml:space="preserve">публичных слушаниях, о сроках проведения экспозиции или экспозиций такого проекта, о днях и часах, </w:t>
      </w:r>
      <w:proofErr w:type="gramStart"/>
      <w:r w:rsidRPr="009944D1">
        <w:rPr>
          <w:sz w:val="28"/>
          <w:szCs w:val="28"/>
        </w:rPr>
        <w:t>в</w:t>
      </w:r>
      <w:proofErr w:type="gramEnd"/>
    </w:p>
    <w:p w:rsidR="009944D1" w:rsidRPr="009944D1" w:rsidRDefault="009944D1" w:rsidP="009944D1">
      <w:pPr>
        <w:widowControl w:val="0"/>
        <w:autoSpaceDE w:val="0"/>
        <w:autoSpaceDN w:val="0"/>
        <w:adjustRightInd w:val="0"/>
        <w:jc w:val="both"/>
        <w:rPr>
          <w:sz w:val="28"/>
          <w:szCs w:val="28"/>
        </w:rPr>
      </w:pPr>
      <w:r w:rsidRPr="009944D1">
        <w:rPr>
          <w:sz w:val="28"/>
          <w:szCs w:val="28"/>
        </w:rPr>
        <w:t>_________________________________________________________________________ _______________________</w:t>
      </w:r>
    </w:p>
    <w:p w:rsidR="009944D1" w:rsidRPr="009944D1" w:rsidRDefault="009944D1" w:rsidP="009944D1">
      <w:pPr>
        <w:widowControl w:val="0"/>
        <w:autoSpaceDE w:val="0"/>
        <w:autoSpaceDN w:val="0"/>
        <w:adjustRightInd w:val="0"/>
        <w:jc w:val="center"/>
        <w:rPr>
          <w:sz w:val="28"/>
          <w:szCs w:val="28"/>
        </w:rPr>
      </w:pPr>
      <w:proofErr w:type="gramStart"/>
      <w:r w:rsidRPr="009944D1">
        <w:rPr>
          <w:sz w:val="28"/>
          <w:szCs w:val="28"/>
        </w:rPr>
        <w:t>которые возможно посещение указанных экспозиции или экспозиций)</w:t>
      </w:r>
      <w:proofErr w:type="gramEnd"/>
    </w:p>
    <w:p w:rsidR="009944D1" w:rsidRPr="009944D1" w:rsidRDefault="009944D1" w:rsidP="009944D1">
      <w:pPr>
        <w:widowControl w:val="0"/>
        <w:autoSpaceDE w:val="0"/>
        <w:autoSpaceDN w:val="0"/>
        <w:adjustRightInd w:val="0"/>
        <w:ind w:firstLine="838"/>
        <w:jc w:val="both"/>
        <w:rPr>
          <w:sz w:val="28"/>
          <w:szCs w:val="28"/>
        </w:rPr>
      </w:pPr>
      <w:proofErr w:type="gramStart"/>
      <w:r w:rsidRPr="009944D1">
        <w:rPr>
          <w:sz w:val="28"/>
          <w:szCs w:val="28"/>
        </w:rPr>
        <w:t xml:space="preserve">Ознакомится с материалами по обсуждаемым вопросам, внести предложения и замечания можно в секторе земельного контроля, экономического развития инвестиций и имущественных отношений администрации Бейсугского сельского поселения Выселковского района по адресу: 353120, </w:t>
      </w:r>
      <w:proofErr w:type="spellStart"/>
      <w:r w:rsidRPr="009944D1">
        <w:rPr>
          <w:sz w:val="28"/>
          <w:szCs w:val="28"/>
        </w:rPr>
        <w:t>Выселковский</w:t>
      </w:r>
      <w:proofErr w:type="spellEnd"/>
      <w:r w:rsidRPr="009944D1">
        <w:rPr>
          <w:sz w:val="28"/>
          <w:szCs w:val="28"/>
        </w:rPr>
        <w:t xml:space="preserve"> район, поселок  </w:t>
      </w:r>
      <w:proofErr w:type="spellStart"/>
      <w:r w:rsidRPr="009944D1">
        <w:rPr>
          <w:sz w:val="28"/>
          <w:szCs w:val="28"/>
        </w:rPr>
        <w:t>Бейсуг</w:t>
      </w:r>
      <w:proofErr w:type="spellEnd"/>
      <w:r w:rsidRPr="009944D1">
        <w:rPr>
          <w:sz w:val="28"/>
          <w:szCs w:val="28"/>
        </w:rPr>
        <w:t>, улица Ленина,17 или в срок __________________ путем подачи заявления в письменной форме на имя председателя комиссии по землепользованию и застройке Бейсугского сельского поселения Выселковского района.</w:t>
      </w:r>
      <w:proofErr w:type="gramEnd"/>
    </w:p>
    <w:p w:rsidR="009944D1" w:rsidRDefault="009944D1" w:rsidP="009944D1">
      <w:pPr>
        <w:widowControl w:val="0"/>
        <w:autoSpaceDE w:val="0"/>
        <w:autoSpaceDN w:val="0"/>
        <w:adjustRightInd w:val="0"/>
        <w:ind w:firstLine="838"/>
        <w:jc w:val="both"/>
        <w:rPr>
          <w:color w:val="000000" w:themeColor="text1"/>
          <w:sz w:val="28"/>
          <w:szCs w:val="28"/>
        </w:rPr>
      </w:pPr>
      <w:r w:rsidRPr="009944D1">
        <w:rPr>
          <w:sz w:val="28"/>
          <w:szCs w:val="28"/>
        </w:rPr>
        <w:t xml:space="preserve">Проект, подлежащий рассмотрению и информационные материалы к нему, информация о дате, времени и месте проведения собрания или собраний участников публичных слушаний размещены на официальном сайте Бейсугского сельского поселения Выселковского района </w:t>
      </w:r>
      <w:hyperlink r:id="rId26" w:history="1">
        <w:r w:rsidR="00427BBA" w:rsidRPr="00A155BD">
          <w:rPr>
            <w:rStyle w:val="a8"/>
            <w:sz w:val="28"/>
            <w:szCs w:val="28"/>
          </w:rPr>
          <w:t>https://beisug-adm.ru</w:t>
        </w:r>
      </w:hyperlink>
    </w:p>
    <w:p w:rsidR="00427BBA" w:rsidRDefault="00427BBA" w:rsidP="009944D1">
      <w:pPr>
        <w:widowControl w:val="0"/>
        <w:autoSpaceDE w:val="0"/>
        <w:autoSpaceDN w:val="0"/>
        <w:adjustRightInd w:val="0"/>
        <w:ind w:firstLine="838"/>
        <w:jc w:val="both"/>
        <w:rPr>
          <w:color w:val="000000" w:themeColor="text1"/>
          <w:sz w:val="28"/>
          <w:szCs w:val="28"/>
        </w:rPr>
      </w:pPr>
    </w:p>
    <w:p w:rsidR="00427BBA" w:rsidRDefault="00427BBA" w:rsidP="009944D1">
      <w:pPr>
        <w:widowControl w:val="0"/>
        <w:autoSpaceDE w:val="0"/>
        <w:autoSpaceDN w:val="0"/>
        <w:adjustRightInd w:val="0"/>
        <w:ind w:firstLine="838"/>
        <w:jc w:val="both"/>
        <w:rPr>
          <w:color w:val="000000" w:themeColor="text1"/>
          <w:sz w:val="28"/>
          <w:szCs w:val="28"/>
        </w:rPr>
      </w:pPr>
    </w:p>
    <w:p w:rsidR="00427BBA" w:rsidRPr="009944D1" w:rsidRDefault="00427BBA" w:rsidP="009944D1">
      <w:pPr>
        <w:widowControl w:val="0"/>
        <w:autoSpaceDE w:val="0"/>
        <w:autoSpaceDN w:val="0"/>
        <w:adjustRightInd w:val="0"/>
        <w:ind w:firstLine="838"/>
        <w:jc w:val="both"/>
        <w:rPr>
          <w:color w:val="000000" w:themeColor="text1"/>
          <w:sz w:val="28"/>
          <w:szCs w:val="28"/>
        </w:rPr>
      </w:pPr>
    </w:p>
    <w:p w:rsidR="009944D1" w:rsidRDefault="00490EEC" w:rsidP="00490EEC">
      <w:pPr>
        <w:rPr>
          <w:sz w:val="28"/>
          <w:szCs w:val="28"/>
        </w:rPr>
      </w:pPr>
      <w:r>
        <w:rPr>
          <w:sz w:val="28"/>
          <w:szCs w:val="28"/>
        </w:rPr>
        <w:t>Глава Бей</w:t>
      </w:r>
      <w:r w:rsidR="006829A8">
        <w:rPr>
          <w:sz w:val="28"/>
          <w:szCs w:val="28"/>
        </w:rPr>
        <w:t>сугского сельского поселения</w:t>
      </w:r>
    </w:p>
    <w:p w:rsidR="006829A8" w:rsidRPr="009944D1" w:rsidRDefault="006829A8" w:rsidP="00490EEC">
      <w:pPr>
        <w:rPr>
          <w:sz w:val="28"/>
          <w:szCs w:val="28"/>
        </w:rPr>
      </w:pPr>
      <w:r>
        <w:rPr>
          <w:sz w:val="28"/>
          <w:szCs w:val="28"/>
        </w:rPr>
        <w:t xml:space="preserve">Выселковского района                                                                      </w:t>
      </w:r>
      <w:proofErr w:type="spellStart"/>
      <w:r>
        <w:rPr>
          <w:sz w:val="28"/>
          <w:szCs w:val="28"/>
        </w:rPr>
        <w:t>О.А.Драгунова</w:t>
      </w:r>
      <w:proofErr w:type="spellEnd"/>
    </w:p>
    <w:sectPr w:rsidR="006829A8" w:rsidRPr="009944D1" w:rsidSect="00427BBA">
      <w:pgSz w:w="11906" w:h="16838"/>
      <w:pgMar w:top="568"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BBA"/>
    <w:multiLevelType w:val="hybridMultilevel"/>
    <w:tmpl w:val="FF8AD80A"/>
    <w:lvl w:ilvl="0" w:tplc="1550E8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4F7D0E"/>
    <w:multiLevelType w:val="hybridMultilevel"/>
    <w:tmpl w:val="532AD50C"/>
    <w:lvl w:ilvl="0" w:tplc="69E047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5DF4AE6"/>
    <w:multiLevelType w:val="hybridMultilevel"/>
    <w:tmpl w:val="8F74F914"/>
    <w:lvl w:ilvl="0" w:tplc="F3D4C6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BE56429"/>
    <w:multiLevelType w:val="hybridMultilevel"/>
    <w:tmpl w:val="49AEE5DE"/>
    <w:lvl w:ilvl="0" w:tplc="B256197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DC"/>
    <w:rsid w:val="000D6AB6"/>
    <w:rsid w:val="001650A5"/>
    <w:rsid w:val="0019111B"/>
    <w:rsid w:val="001C5FFF"/>
    <w:rsid w:val="001E0E79"/>
    <w:rsid w:val="0024357C"/>
    <w:rsid w:val="00251654"/>
    <w:rsid w:val="002C5DFF"/>
    <w:rsid w:val="00316940"/>
    <w:rsid w:val="00372C30"/>
    <w:rsid w:val="003F3309"/>
    <w:rsid w:val="004011C4"/>
    <w:rsid w:val="00427BBA"/>
    <w:rsid w:val="00490EEC"/>
    <w:rsid w:val="004C7F94"/>
    <w:rsid w:val="00520181"/>
    <w:rsid w:val="00542293"/>
    <w:rsid w:val="00571CDC"/>
    <w:rsid w:val="005720EB"/>
    <w:rsid w:val="005A7BA8"/>
    <w:rsid w:val="005B6EEC"/>
    <w:rsid w:val="00607568"/>
    <w:rsid w:val="006829A8"/>
    <w:rsid w:val="00687EF7"/>
    <w:rsid w:val="006C62D2"/>
    <w:rsid w:val="006F111B"/>
    <w:rsid w:val="00784B1C"/>
    <w:rsid w:val="00837556"/>
    <w:rsid w:val="00845F30"/>
    <w:rsid w:val="008712F5"/>
    <w:rsid w:val="008F5639"/>
    <w:rsid w:val="00907538"/>
    <w:rsid w:val="009542BC"/>
    <w:rsid w:val="00976E18"/>
    <w:rsid w:val="009944D1"/>
    <w:rsid w:val="009B013A"/>
    <w:rsid w:val="009E2DFB"/>
    <w:rsid w:val="009F500C"/>
    <w:rsid w:val="00A13AFC"/>
    <w:rsid w:val="00AC63C4"/>
    <w:rsid w:val="00B12BF8"/>
    <w:rsid w:val="00BA01DE"/>
    <w:rsid w:val="00CE09BA"/>
    <w:rsid w:val="00D327AB"/>
    <w:rsid w:val="00DB0A51"/>
    <w:rsid w:val="00DD2F83"/>
    <w:rsid w:val="00E621B1"/>
    <w:rsid w:val="00E95BFA"/>
    <w:rsid w:val="00F10701"/>
    <w:rsid w:val="00F502B3"/>
    <w:rsid w:val="00F6797A"/>
    <w:rsid w:val="00F970E9"/>
    <w:rsid w:val="00FB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4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944D1"/>
    <w:pPr>
      <w:keepNext/>
      <w:keepLines/>
      <w:spacing w:before="200"/>
      <w:outlineLvl w:val="2"/>
    </w:pPr>
    <w:rPr>
      <w:rFonts w:asciiTheme="majorHAnsi" w:eastAsiaTheme="majorEastAsia" w:hAnsiTheme="majorHAnsi" w:cstheme="majorBidi"/>
      <w:b/>
      <w:bCs/>
      <w:color w:val="4F81BD" w:themeColor="accent1"/>
      <w:sz w:val="26"/>
    </w:rPr>
  </w:style>
  <w:style w:type="paragraph" w:styleId="4">
    <w:name w:val="heading 4"/>
    <w:basedOn w:val="a"/>
    <w:next w:val="a"/>
    <w:link w:val="40"/>
    <w:qFormat/>
    <w:rsid w:val="009944D1"/>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1DE"/>
    <w:rPr>
      <w:rFonts w:ascii="Tahoma" w:hAnsi="Tahoma" w:cs="Tahoma"/>
      <w:sz w:val="16"/>
      <w:szCs w:val="16"/>
    </w:rPr>
  </w:style>
  <w:style w:type="character" w:customStyle="1" w:styleId="a4">
    <w:name w:val="Текст выноски Знак"/>
    <w:basedOn w:val="a0"/>
    <w:link w:val="a3"/>
    <w:uiPriority w:val="99"/>
    <w:semiHidden/>
    <w:rsid w:val="00BA01DE"/>
    <w:rPr>
      <w:rFonts w:ascii="Tahoma" w:eastAsia="Times New Roman" w:hAnsi="Tahoma" w:cs="Tahoma"/>
      <w:sz w:val="16"/>
      <w:szCs w:val="16"/>
      <w:lang w:eastAsia="ru-RU"/>
    </w:rPr>
  </w:style>
  <w:style w:type="paragraph" w:styleId="a5">
    <w:name w:val="List Paragraph"/>
    <w:basedOn w:val="a"/>
    <w:uiPriority w:val="34"/>
    <w:qFormat/>
    <w:rsid w:val="00907538"/>
    <w:pPr>
      <w:ind w:left="720"/>
      <w:contextualSpacing/>
    </w:pPr>
  </w:style>
  <w:style w:type="table" w:styleId="a6">
    <w:name w:val="Table Grid"/>
    <w:basedOn w:val="a1"/>
    <w:uiPriority w:val="59"/>
    <w:rsid w:val="00A13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372C30"/>
    <w:pPr>
      <w:spacing w:before="100" w:beforeAutospacing="1" w:after="100" w:afterAutospacing="1"/>
    </w:pPr>
  </w:style>
  <w:style w:type="character" w:styleId="a7">
    <w:name w:val="Emphasis"/>
    <w:basedOn w:val="a0"/>
    <w:uiPriority w:val="20"/>
    <w:qFormat/>
    <w:rsid w:val="00372C30"/>
    <w:rPr>
      <w:i/>
      <w:iCs/>
    </w:rPr>
  </w:style>
  <w:style w:type="paragraph" w:customStyle="1" w:styleId="s1">
    <w:name w:val="s_1"/>
    <w:basedOn w:val="a"/>
    <w:rsid w:val="00372C30"/>
    <w:pPr>
      <w:spacing w:before="100" w:beforeAutospacing="1" w:after="100" w:afterAutospacing="1"/>
    </w:pPr>
  </w:style>
  <w:style w:type="character" w:styleId="a8">
    <w:name w:val="Hyperlink"/>
    <w:basedOn w:val="a0"/>
    <w:uiPriority w:val="99"/>
    <w:unhideWhenUsed/>
    <w:rsid w:val="00372C30"/>
    <w:rPr>
      <w:color w:val="0000FF"/>
      <w:u w:val="single"/>
    </w:rPr>
  </w:style>
  <w:style w:type="paragraph" w:customStyle="1" w:styleId="indent1">
    <w:name w:val="indent_1"/>
    <w:basedOn w:val="a"/>
    <w:rsid w:val="00372C30"/>
    <w:pPr>
      <w:spacing w:before="100" w:beforeAutospacing="1" w:after="100" w:afterAutospacing="1"/>
    </w:pPr>
  </w:style>
  <w:style w:type="paragraph" w:styleId="a9">
    <w:name w:val="No Spacing"/>
    <w:uiPriority w:val="1"/>
    <w:qFormat/>
    <w:rsid w:val="00372C30"/>
    <w:pPr>
      <w:spacing w:after="0" w:line="240" w:lineRule="auto"/>
    </w:pPr>
    <w:rPr>
      <w:rFonts w:ascii="Times New Roman" w:eastAsia="Times New Roman" w:hAnsi="Times New Roman" w:cs="Times New Roman"/>
      <w:sz w:val="24"/>
      <w:szCs w:val="24"/>
      <w:lang w:eastAsia="ru-RU"/>
    </w:rPr>
  </w:style>
  <w:style w:type="paragraph" w:customStyle="1" w:styleId="aa">
    <w:name w:val="обычный_ Знак Знак Знак"/>
    <w:basedOn w:val="a"/>
    <w:autoRedefine/>
    <w:rsid w:val="005720EB"/>
    <w:pPr>
      <w:widowControl w:val="0"/>
      <w:jc w:val="both"/>
    </w:pPr>
    <w:rPr>
      <w:sz w:val="28"/>
      <w:szCs w:val="28"/>
      <w:lang w:eastAsia="en-US"/>
    </w:rPr>
  </w:style>
  <w:style w:type="character" w:customStyle="1" w:styleId="10">
    <w:name w:val="Заголовок 1 Знак"/>
    <w:basedOn w:val="a0"/>
    <w:link w:val="1"/>
    <w:uiPriority w:val="9"/>
    <w:rsid w:val="009944D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944D1"/>
    <w:rPr>
      <w:rFonts w:asciiTheme="majorHAnsi" w:eastAsiaTheme="majorEastAsia" w:hAnsiTheme="majorHAnsi" w:cstheme="majorBidi"/>
      <w:b/>
      <w:bCs/>
      <w:color w:val="4F81BD" w:themeColor="accent1"/>
      <w:sz w:val="26"/>
      <w:szCs w:val="24"/>
      <w:lang w:eastAsia="ru-RU"/>
    </w:rPr>
  </w:style>
  <w:style w:type="character" w:customStyle="1" w:styleId="40">
    <w:name w:val="Заголовок 4 Знак"/>
    <w:basedOn w:val="a0"/>
    <w:link w:val="4"/>
    <w:rsid w:val="009944D1"/>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9944D1"/>
  </w:style>
  <w:style w:type="paragraph" w:styleId="ab">
    <w:name w:val="header"/>
    <w:basedOn w:val="a"/>
    <w:link w:val="ac"/>
    <w:uiPriority w:val="99"/>
    <w:unhideWhenUsed/>
    <w:rsid w:val="009944D1"/>
    <w:pPr>
      <w:tabs>
        <w:tab w:val="center" w:pos="4677"/>
        <w:tab w:val="right" w:pos="9355"/>
      </w:tabs>
    </w:pPr>
    <w:rPr>
      <w:rFonts w:ascii="Arial" w:hAnsi="Arial"/>
      <w:sz w:val="26"/>
    </w:rPr>
  </w:style>
  <w:style w:type="character" w:customStyle="1" w:styleId="ac">
    <w:name w:val="Верхний колонтитул Знак"/>
    <w:basedOn w:val="a0"/>
    <w:link w:val="ab"/>
    <w:uiPriority w:val="99"/>
    <w:rsid w:val="009944D1"/>
    <w:rPr>
      <w:rFonts w:ascii="Arial" w:eastAsia="Times New Roman" w:hAnsi="Arial" w:cs="Times New Roman"/>
      <w:sz w:val="26"/>
      <w:szCs w:val="24"/>
      <w:lang w:eastAsia="ru-RU"/>
    </w:rPr>
  </w:style>
  <w:style w:type="paragraph" w:styleId="ad">
    <w:name w:val="footer"/>
    <w:basedOn w:val="a"/>
    <w:link w:val="ae"/>
    <w:uiPriority w:val="99"/>
    <w:unhideWhenUsed/>
    <w:rsid w:val="009944D1"/>
    <w:pPr>
      <w:tabs>
        <w:tab w:val="center" w:pos="4677"/>
        <w:tab w:val="right" w:pos="9355"/>
      </w:tabs>
    </w:pPr>
    <w:rPr>
      <w:rFonts w:ascii="Arial" w:hAnsi="Arial"/>
      <w:sz w:val="26"/>
    </w:rPr>
  </w:style>
  <w:style w:type="character" w:customStyle="1" w:styleId="ae">
    <w:name w:val="Нижний колонтитул Знак"/>
    <w:basedOn w:val="a0"/>
    <w:link w:val="ad"/>
    <w:uiPriority w:val="99"/>
    <w:rsid w:val="009944D1"/>
    <w:rPr>
      <w:rFonts w:ascii="Arial" w:eastAsia="Times New Roman" w:hAnsi="Arial"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4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944D1"/>
    <w:pPr>
      <w:keepNext/>
      <w:keepLines/>
      <w:spacing w:before="200"/>
      <w:outlineLvl w:val="2"/>
    </w:pPr>
    <w:rPr>
      <w:rFonts w:asciiTheme="majorHAnsi" w:eastAsiaTheme="majorEastAsia" w:hAnsiTheme="majorHAnsi" w:cstheme="majorBidi"/>
      <w:b/>
      <w:bCs/>
      <w:color w:val="4F81BD" w:themeColor="accent1"/>
      <w:sz w:val="26"/>
    </w:rPr>
  </w:style>
  <w:style w:type="paragraph" w:styleId="4">
    <w:name w:val="heading 4"/>
    <w:basedOn w:val="a"/>
    <w:next w:val="a"/>
    <w:link w:val="40"/>
    <w:qFormat/>
    <w:rsid w:val="009944D1"/>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1DE"/>
    <w:rPr>
      <w:rFonts w:ascii="Tahoma" w:hAnsi="Tahoma" w:cs="Tahoma"/>
      <w:sz w:val="16"/>
      <w:szCs w:val="16"/>
    </w:rPr>
  </w:style>
  <w:style w:type="character" w:customStyle="1" w:styleId="a4">
    <w:name w:val="Текст выноски Знак"/>
    <w:basedOn w:val="a0"/>
    <w:link w:val="a3"/>
    <w:uiPriority w:val="99"/>
    <w:semiHidden/>
    <w:rsid w:val="00BA01DE"/>
    <w:rPr>
      <w:rFonts w:ascii="Tahoma" w:eastAsia="Times New Roman" w:hAnsi="Tahoma" w:cs="Tahoma"/>
      <w:sz w:val="16"/>
      <w:szCs w:val="16"/>
      <w:lang w:eastAsia="ru-RU"/>
    </w:rPr>
  </w:style>
  <w:style w:type="paragraph" w:styleId="a5">
    <w:name w:val="List Paragraph"/>
    <w:basedOn w:val="a"/>
    <w:uiPriority w:val="34"/>
    <w:qFormat/>
    <w:rsid w:val="00907538"/>
    <w:pPr>
      <w:ind w:left="720"/>
      <w:contextualSpacing/>
    </w:pPr>
  </w:style>
  <w:style w:type="table" w:styleId="a6">
    <w:name w:val="Table Grid"/>
    <w:basedOn w:val="a1"/>
    <w:uiPriority w:val="59"/>
    <w:rsid w:val="00A13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372C30"/>
    <w:pPr>
      <w:spacing w:before="100" w:beforeAutospacing="1" w:after="100" w:afterAutospacing="1"/>
    </w:pPr>
  </w:style>
  <w:style w:type="character" w:styleId="a7">
    <w:name w:val="Emphasis"/>
    <w:basedOn w:val="a0"/>
    <w:uiPriority w:val="20"/>
    <w:qFormat/>
    <w:rsid w:val="00372C30"/>
    <w:rPr>
      <w:i/>
      <w:iCs/>
    </w:rPr>
  </w:style>
  <w:style w:type="paragraph" w:customStyle="1" w:styleId="s1">
    <w:name w:val="s_1"/>
    <w:basedOn w:val="a"/>
    <w:rsid w:val="00372C30"/>
    <w:pPr>
      <w:spacing w:before="100" w:beforeAutospacing="1" w:after="100" w:afterAutospacing="1"/>
    </w:pPr>
  </w:style>
  <w:style w:type="character" w:styleId="a8">
    <w:name w:val="Hyperlink"/>
    <w:basedOn w:val="a0"/>
    <w:uiPriority w:val="99"/>
    <w:unhideWhenUsed/>
    <w:rsid w:val="00372C30"/>
    <w:rPr>
      <w:color w:val="0000FF"/>
      <w:u w:val="single"/>
    </w:rPr>
  </w:style>
  <w:style w:type="paragraph" w:customStyle="1" w:styleId="indent1">
    <w:name w:val="indent_1"/>
    <w:basedOn w:val="a"/>
    <w:rsid w:val="00372C30"/>
    <w:pPr>
      <w:spacing w:before="100" w:beforeAutospacing="1" w:after="100" w:afterAutospacing="1"/>
    </w:pPr>
  </w:style>
  <w:style w:type="paragraph" w:styleId="a9">
    <w:name w:val="No Spacing"/>
    <w:uiPriority w:val="1"/>
    <w:qFormat/>
    <w:rsid w:val="00372C30"/>
    <w:pPr>
      <w:spacing w:after="0" w:line="240" w:lineRule="auto"/>
    </w:pPr>
    <w:rPr>
      <w:rFonts w:ascii="Times New Roman" w:eastAsia="Times New Roman" w:hAnsi="Times New Roman" w:cs="Times New Roman"/>
      <w:sz w:val="24"/>
      <w:szCs w:val="24"/>
      <w:lang w:eastAsia="ru-RU"/>
    </w:rPr>
  </w:style>
  <w:style w:type="paragraph" w:customStyle="1" w:styleId="aa">
    <w:name w:val="обычный_ Знак Знак Знак"/>
    <w:basedOn w:val="a"/>
    <w:autoRedefine/>
    <w:rsid w:val="005720EB"/>
    <w:pPr>
      <w:widowControl w:val="0"/>
      <w:jc w:val="both"/>
    </w:pPr>
    <w:rPr>
      <w:sz w:val="28"/>
      <w:szCs w:val="28"/>
      <w:lang w:eastAsia="en-US"/>
    </w:rPr>
  </w:style>
  <w:style w:type="character" w:customStyle="1" w:styleId="10">
    <w:name w:val="Заголовок 1 Знак"/>
    <w:basedOn w:val="a0"/>
    <w:link w:val="1"/>
    <w:uiPriority w:val="9"/>
    <w:rsid w:val="009944D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944D1"/>
    <w:rPr>
      <w:rFonts w:asciiTheme="majorHAnsi" w:eastAsiaTheme="majorEastAsia" w:hAnsiTheme="majorHAnsi" w:cstheme="majorBidi"/>
      <w:b/>
      <w:bCs/>
      <w:color w:val="4F81BD" w:themeColor="accent1"/>
      <w:sz w:val="26"/>
      <w:szCs w:val="24"/>
      <w:lang w:eastAsia="ru-RU"/>
    </w:rPr>
  </w:style>
  <w:style w:type="character" w:customStyle="1" w:styleId="40">
    <w:name w:val="Заголовок 4 Знак"/>
    <w:basedOn w:val="a0"/>
    <w:link w:val="4"/>
    <w:rsid w:val="009944D1"/>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9944D1"/>
  </w:style>
  <w:style w:type="paragraph" w:styleId="ab">
    <w:name w:val="header"/>
    <w:basedOn w:val="a"/>
    <w:link w:val="ac"/>
    <w:uiPriority w:val="99"/>
    <w:unhideWhenUsed/>
    <w:rsid w:val="009944D1"/>
    <w:pPr>
      <w:tabs>
        <w:tab w:val="center" w:pos="4677"/>
        <w:tab w:val="right" w:pos="9355"/>
      </w:tabs>
    </w:pPr>
    <w:rPr>
      <w:rFonts w:ascii="Arial" w:hAnsi="Arial"/>
      <w:sz w:val="26"/>
    </w:rPr>
  </w:style>
  <w:style w:type="character" w:customStyle="1" w:styleId="ac">
    <w:name w:val="Верхний колонтитул Знак"/>
    <w:basedOn w:val="a0"/>
    <w:link w:val="ab"/>
    <w:uiPriority w:val="99"/>
    <w:rsid w:val="009944D1"/>
    <w:rPr>
      <w:rFonts w:ascii="Arial" w:eastAsia="Times New Roman" w:hAnsi="Arial" w:cs="Times New Roman"/>
      <w:sz w:val="26"/>
      <w:szCs w:val="24"/>
      <w:lang w:eastAsia="ru-RU"/>
    </w:rPr>
  </w:style>
  <w:style w:type="paragraph" w:styleId="ad">
    <w:name w:val="footer"/>
    <w:basedOn w:val="a"/>
    <w:link w:val="ae"/>
    <w:uiPriority w:val="99"/>
    <w:unhideWhenUsed/>
    <w:rsid w:val="009944D1"/>
    <w:pPr>
      <w:tabs>
        <w:tab w:val="center" w:pos="4677"/>
        <w:tab w:val="right" w:pos="9355"/>
      </w:tabs>
    </w:pPr>
    <w:rPr>
      <w:rFonts w:ascii="Arial" w:hAnsi="Arial"/>
      <w:sz w:val="26"/>
    </w:rPr>
  </w:style>
  <w:style w:type="character" w:customStyle="1" w:styleId="ae">
    <w:name w:val="Нижний колонтитул Знак"/>
    <w:basedOn w:val="a0"/>
    <w:link w:val="ad"/>
    <w:uiPriority w:val="99"/>
    <w:rsid w:val="009944D1"/>
    <w:rPr>
      <w:rFonts w:ascii="Arial" w:eastAsia="Times New Roman" w:hAnsi="Arial"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3000/0" TargetMode="External"/><Relationship Id="rId13" Type="http://schemas.openxmlformats.org/officeDocument/2006/relationships/hyperlink" Target="http://municipal.garant.ru/document/redirect/186367/0" TargetMode="External"/><Relationship Id="rId18" Type="http://schemas.openxmlformats.org/officeDocument/2006/relationships/hyperlink" Target="http://municipal.garant.ru/document/redirect/12138258/5010" TargetMode="External"/><Relationship Id="rId26" Type="http://schemas.openxmlformats.org/officeDocument/2006/relationships/hyperlink" Target="https://beisug-adm.ru" TargetMode="External"/><Relationship Id="rId3" Type="http://schemas.microsoft.com/office/2007/relationships/stylesWithEffects" Target="stylesWithEffects.xml"/><Relationship Id="rId21" Type="http://schemas.openxmlformats.org/officeDocument/2006/relationships/hyperlink" Target="http://municipal.garant.ru/document/redirect/12138258/31031" TargetMode="External"/><Relationship Id="rId7" Type="http://schemas.openxmlformats.org/officeDocument/2006/relationships/hyperlink" Target="http://municipal.garant.ru/document/redirect/186367/28" TargetMode="External"/><Relationship Id="rId12" Type="http://schemas.openxmlformats.org/officeDocument/2006/relationships/hyperlink" Target="http://municipal.garant.ru/document/redirect/12148567/0" TargetMode="External"/><Relationship Id="rId17" Type="http://schemas.openxmlformats.org/officeDocument/2006/relationships/hyperlink" Target="http://municipal.garant.ru/document/redirect/12138258/28" TargetMode="External"/><Relationship Id="rId25" Type="http://schemas.openxmlformats.org/officeDocument/2006/relationships/hyperlink" Target="http://municipal.garant.ru/document/redirect/12138258/46" TargetMode="External"/><Relationship Id="rId2" Type="http://schemas.openxmlformats.org/officeDocument/2006/relationships/styles" Target="styles.xml"/><Relationship Id="rId16" Type="http://schemas.openxmlformats.org/officeDocument/2006/relationships/hyperlink" Target="http://municipal.garant.ru/document/redirect/12138258/5010" TargetMode="External"/><Relationship Id="rId20" Type="http://schemas.openxmlformats.org/officeDocument/2006/relationships/hyperlink" Target="http://municipal.garant.ru/document/redirect/12138258/3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unicipal.garant.ru/document/redirect/10103000/0" TargetMode="External"/><Relationship Id="rId24" Type="http://schemas.openxmlformats.org/officeDocument/2006/relationships/hyperlink" Target="http://municipal.garant.ru/document/redirect/12138258/5010" TargetMode="External"/><Relationship Id="rId5" Type="http://schemas.openxmlformats.org/officeDocument/2006/relationships/webSettings" Target="webSettings.xml"/><Relationship Id="rId15" Type="http://schemas.openxmlformats.org/officeDocument/2006/relationships/hyperlink" Target="http://municipal.garant.ru/document/redirect/12112604/0" TargetMode="External"/><Relationship Id="rId23" Type="http://schemas.openxmlformats.org/officeDocument/2006/relationships/hyperlink" Target="http://municipal.garant.ru/document/redirect/12138258/45022" TargetMode="External"/><Relationship Id="rId28" Type="http://schemas.openxmlformats.org/officeDocument/2006/relationships/theme" Target="theme/theme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38258/28" TargetMode="External"/><Relationship Id="rId4" Type="http://schemas.openxmlformats.org/officeDocument/2006/relationships/settings" Target="settings.xml"/><Relationship Id="rId9" Type="http://schemas.openxmlformats.org/officeDocument/2006/relationships/hyperlink" Target="http://municipal.garant.ru/document/redirect/12138258/0" TargetMode="External"/><Relationship Id="rId14" Type="http://schemas.openxmlformats.org/officeDocument/2006/relationships/hyperlink" Target="http://municipal.garant.ru/document/redirect/10103000/0" TargetMode="External"/><Relationship Id="rId22" Type="http://schemas.openxmlformats.org/officeDocument/2006/relationships/hyperlink" Target="http://municipal.garant.ru/document/redirect/1213825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11061</Words>
  <Characters>63051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12</cp:lastModifiedBy>
  <cp:revision>9</cp:revision>
  <cp:lastPrinted>2021-01-25T10:42:00Z</cp:lastPrinted>
  <dcterms:created xsi:type="dcterms:W3CDTF">2021-01-25T12:29:00Z</dcterms:created>
  <dcterms:modified xsi:type="dcterms:W3CDTF">2022-12-07T11:18:00Z</dcterms:modified>
</cp:coreProperties>
</file>