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057" w:rsidRPr="0021008E" w:rsidRDefault="00F24057" w:rsidP="00F24057">
      <w:pPr>
        <w:jc w:val="center"/>
        <w:rPr>
          <w:b/>
          <w:sz w:val="32"/>
          <w:szCs w:val="32"/>
        </w:rPr>
      </w:pPr>
      <w:r w:rsidRPr="00841BF0">
        <w:rPr>
          <w:noProof/>
        </w:rPr>
        <w:drawing>
          <wp:inline distT="0" distB="0" distL="0" distR="0">
            <wp:extent cx="676275" cy="800100"/>
            <wp:effectExtent l="0" t="0" r="9525" b="0"/>
            <wp:docPr id="1" name="Рисунок 1" descr="beisug_selo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isug_selo_co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F24057" w:rsidRPr="00F24057" w:rsidRDefault="00F24057" w:rsidP="00F24057">
      <w:pPr>
        <w:jc w:val="center"/>
        <w:rPr>
          <w:b/>
          <w:szCs w:val="28"/>
        </w:rPr>
      </w:pPr>
    </w:p>
    <w:p w:rsidR="00F24057" w:rsidRPr="00F24057" w:rsidRDefault="00F24057" w:rsidP="00F24057">
      <w:pPr>
        <w:jc w:val="center"/>
        <w:rPr>
          <w:b/>
          <w:szCs w:val="28"/>
        </w:rPr>
      </w:pPr>
      <w:r w:rsidRPr="00F24057">
        <w:rPr>
          <w:b/>
          <w:szCs w:val="28"/>
        </w:rPr>
        <w:t>СОВЕТ БЕЙСУГСКОГО СЕЛЬСКОГО ПОСЕЛЕНИЯ</w:t>
      </w:r>
    </w:p>
    <w:p w:rsidR="00F24057" w:rsidRPr="00F24057" w:rsidRDefault="00F24057" w:rsidP="00F24057">
      <w:pPr>
        <w:jc w:val="center"/>
        <w:rPr>
          <w:b/>
          <w:szCs w:val="28"/>
        </w:rPr>
      </w:pPr>
      <w:r w:rsidRPr="00F24057">
        <w:rPr>
          <w:b/>
          <w:szCs w:val="28"/>
        </w:rPr>
        <w:t>ВЫСЕЛКОВСКОГО РАЙОНА</w:t>
      </w:r>
    </w:p>
    <w:p w:rsidR="00F24057" w:rsidRPr="00F24057" w:rsidRDefault="00F24057" w:rsidP="00F24057">
      <w:pPr>
        <w:tabs>
          <w:tab w:val="left" w:pos="3600"/>
        </w:tabs>
        <w:rPr>
          <w:b/>
          <w:szCs w:val="28"/>
        </w:rPr>
      </w:pPr>
      <w:r w:rsidRPr="00F24057">
        <w:rPr>
          <w:b/>
          <w:szCs w:val="28"/>
        </w:rPr>
        <w:tab/>
      </w:r>
    </w:p>
    <w:p w:rsidR="00F24057" w:rsidRPr="00F24057" w:rsidRDefault="00EB7BC0" w:rsidP="00F24057">
      <w:pPr>
        <w:tabs>
          <w:tab w:val="left" w:pos="3600"/>
        </w:tabs>
        <w:jc w:val="center"/>
        <w:rPr>
          <w:szCs w:val="28"/>
        </w:rPr>
      </w:pPr>
      <w:r>
        <w:rPr>
          <w:szCs w:val="28"/>
        </w:rPr>
        <w:t>4</w:t>
      </w:r>
      <w:r w:rsidR="00F24057" w:rsidRPr="00F24057">
        <w:rPr>
          <w:szCs w:val="28"/>
        </w:rPr>
        <w:t xml:space="preserve"> сессия 5 созыва</w:t>
      </w:r>
    </w:p>
    <w:p w:rsidR="00F24057" w:rsidRPr="00F24057" w:rsidRDefault="00F24057" w:rsidP="00F24057">
      <w:pPr>
        <w:jc w:val="center"/>
        <w:rPr>
          <w:szCs w:val="28"/>
        </w:rPr>
      </w:pPr>
    </w:p>
    <w:p w:rsidR="00F24057" w:rsidRPr="00F24057" w:rsidRDefault="00F24057" w:rsidP="00F24057">
      <w:pPr>
        <w:jc w:val="center"/>
        <w:rPr>
          <w:b/>
          <w:szCs w:val="28"/>
        </w:rPr>
      </w:pPr>
      <w:r w:rsidRPr="00F24057">
        <w:rPr>
          <w:b/>
          <w:szCs w:val="28"/>
        </w:rPr>
        <w:t>РЕШЕНИЕ</w:t>
      </w:r>
    </w:p>
    <w:p w:rsidR="00F24057" w:rsidRPr="00F24057" w:rsidRDefault="00F24057" w:rsidP="00F24057">
      <w:pPr>
        <w:tabs>
          <w:tab w:val="left" w:pos="5595"/>
        </w:tabs>
        <w:jc w:val="left"/>
        <w:rPr>
          <w:szCs w:val="28"/>
        </w:rPr>
      </w:pPr>
      <w:r w:rsidRPr="00F24057">
        <w:rPr>
          <w:szCs w:val="28"/>
        </w:rPr>
        <w:tab/>
      </w:r>
    </w:p>
    <w:p w:rsidR="00F24057" w:rsidRPr="00F24057" w:rsidRDefault="006F6C82" w:rsidP="00F24057">
      <w:pPr>
        <w:pStyle w:val="a9"/>
        <w:spacing w:line="360" w:lineRule="auto"/>
        <w:jc w:val="both"/>
        <w:rPr>
          <w:rFonts w:ascii="Times New Roman" w:hAnsi="Times New Roman"/>
          <w:sz w:val="28"/>
          <w:szCs w:val="28"/>
        </w:rPr>
      </w:pPr>
      <w:r>
        <w:rPr>
          <w:rFonts w:ascii="Times New Roman" w:hAnsi="Times New Roman"/>
          <w:sz w:val="28"/>
          <w:szCs w:val="28"/>
        </w:rPr>
        <w:t>20 декабря 2024 года</w:t>
      </w:r>
      <w:r w:rsidR="00F24057" w:rsidRPr="00F24057">
        <w:rPr>
          <w:rFonts w:ascii="Times New Roman" w:hAnsi="Times New Roman"/>
          <w:sz w:val="28"/>
          <w:szCs w:val="28"/>
        </w:rPr>
        <w:tab/>
        <w:t xml:space="preserve">                   </w:t>
      </w:r>
      <w:r w:rsidR="000D3B9A">
        <w:rPr>
          <w:rFonts w:ascii="Times New Roman" w:hAnsi="Times New Roman"/>
          <w:sz w:val="28"/>
          <w:szCs w:val="28"/>
        </w:rPr>
        <w:t xml:space="preserve">           </w:t>
      </w:r>
      <w:r>
        <w:rPr>
          <w:rFonts w:ascii="Times New Roman" w:hAnsi="Times New Roman"/>
          <w:sz w:val="28"/>
          <w:szCs w:val="28"/>
        </w:rPr>
        <w:t xml:space="preserve">   </w:t>
      </w:r>
      <w:r w:rsidR="000D3B9A">
        <w:rPr>
          <w:rFonts w:ascii="Times New Roman" w:hAnsi="Times New Roman"/>
          <w:sz w:val="28"/>
          <w:szCs w:val="28"/>
        </w:rPr>
        <w:t xml:space="preserve"> </w:t>
      </w:r>
      <w:r w:rsidR="00F24057" w:rsidRPr="00F24057">
        <w:rPr>
          <w:rFonts w:ascii="Times New Roman" w:hAnsi="Times New Roman"/>
          <w:sz w:val="28"/>
          <w:szCs w:val="28"/>
        </w:rPr>
        <w:t xml:space="preserve">                   </w:t>
      </w:r>
      <w:r w:rsidR="00F24057" w:rsidRPr="00F24057">
        <w:rPr>
          <w:rFonts w:ascii="Times New Roman" w:hAnsi="Times New Roman"/>
          <w:sz w:val="28"/>
          <w:szCs w:val="28"/>
        </w:rPr>
        <w:tab/>
      </w:r>
      <w:r w:rsidR="00F24057" w:rsidRPr="00F24057">
        <w:rPr>
          <w:rFonts w:ascii="Times New Roman" w:hAnsi="Times New Roman"/>
          <w:sz w:val="28"/>
          <w:szCs w:val="28"/>
        </w:rPr>
        <w:tab/>
      </w:r>
      <w:r w:rsidR="00F24057" w:rsidRPr="00F24057">
        <w:rPr>
          <w:rFonts w:ascii="Times New Roman" w:hAnsi="Times New Roman"/>
          <w:sz w:val="28"/>
          <w:szCs w:val="28"/>
        </w:rPr>
        <w:tab/>
        <w:t xml:space="preserve">№ </w:t>
      </w:r>
      <w:r>
        <w:rPr>
          <w:rFonts w:ascii="Times New Roman" w:hAnsi="Times New Roman"/>
          <w:sz w:val="28"/>
          <w:szCs w:val="28"/>
        </w:rPr>
        <w:t>1/22</w:t>
      </w:r>
    </w:p>
    <w:p w:rsidR="00F24057" w:rsidRPr="00F24057" w:rsidRDefault="00F24057" w:rsidP="00F24057">
      <w:pPr>
        <w:pStyle w:val="a9"/>
        <w:jc w:val="center"/>
        <w:rPr>
          <w:rFonts w:ascii="Times New Roman" w:hAnsi="Times New Roman"/>
          <w:sz w:val="28"/>
          <w:szCs w:val="28"/>
        </w:rPr>
      </w:pPr>
      <w:r w:rsidRPr="00F24057">
        <w:rPr>
          <w:rFonts w:ascii="Times New Roman" w:hAnsi="Times New Roman"/>
          <w:sz w:val="28"/>
          <w:szCs w:val="28"/>
        </w:rPr>
        <w:t>поселок Бейсуг</w:t>
      </w:r>
    </w:p>
    <w:p w:rsidR="00F24057" w:rsidRPr="00F24057" w:rsidRDefault="00F24057" w:rsidP="00F24057">
      <w:pPr>
        <w:pStyle w:val="a9"/>
        <w:rPr>
          <w:rFonts w:ascii="Times New Roman" w:hAnsi="Times New Roman"/>
          <w:sz w:val="28"/>
          <w:szCs w:val="28"/>
        </w:rPr>
      </w:pPr>
    </w:p>
    <w:p w:rsidR="00F24057" w:rsidRPr="00F24057" w:rsidRDefault="00F24057" w:rsidP="00F24057">
      <w:pPr>
        <w:rPr>
          <w:szCs w:val="28"/>
        </w:rPr>
      </w:pPr>
    </w:p>
    <w:p w:rsidR="00F24057" w:rsidRPr="00F24057" w:rsidRDefault="00F24057" w:rsidP="00F24057">
      <w:pPr>
        <w:jc w:val="center"/>
        <w:rPr>
          <w:b/>
          <w:szCs w:val="28"/>
        </w:rPr>
      </w:pPr>
      <w:r w:rsidRPr="00F24057">
        <w:rPr>
          <w:b/>
          <w:szCs w:val="28"/>
        </w:rPr>
        <w:t>О бюджете Бейсугского сельского поселения Выселковского района на 2025 год</w:t>
      </w:r>
    </w:p>
    <w:p w:rsidR="00F24057" w:rsidRPr="00F24057" w:rsidRDefault="00F24057" w:rsidP="00F24057">
      <w:pPr>
        <w:pStyle w:val="a9"/>
        <w:rPr>
          <w:rFonts w:ascii="Times New Roman" w:hAnsi="Times New Roman"/>
          <w:sz w:val="28"/>
          <w:szCs w:val="28"/>
        </w:rPr>
      </w:pPr>
      <w:r w:rsidRPr="00F24057">
        <w:rPr>
          <w:rFonts w:ascii="Times New Roman" w:hAnsi="Times New Roman"/>
          <w:sz w:val="28"/>
          <w:szCs w:val="28"/>
        </w:rPr>
        <w:tab/>
      </w:r>
      <w:r w:rsidRPr="00F24057">
        <w:rPr>
          <w:rFonts w:ascii="Times New Roman" w:hAnsi="Times New Roman"/>
          <w:sz w:val="28"/>
          <w:szCs w:val="28"/>
        </w:rPr>
        <w:tab/>
      </w:r>
      <w:r w:rsidRPr="00F24057">
        <w:rPr>
          <w:rFonts w:ascii="Times New Roman" w:hAnsi="Times New Roman"/>
          <w:sz w:val="28"/>
          <w:szCs w:val="28"/>
        </w:rPr>
        <w:tab/>
      </w:r>
      <w:r w:rsidRPr="00F24057">
        <w:rPr>
          <w:rFonts w:ascii="Times New Roman" w:hAnsi="Times New Roman"/>
          <w:sz w:val="28"/>
          <w:szCs w:val="28"/>
        </w:rPr>
        <w:tab/>
      </w:r>
      <w:bookmarkStart w:id="0" w:name="_GoBack"/>
      <w:bookmarkEnd w:id="0"/>
    </w:p>
    <w:p w:rsidR="00F24057" w:rsidRPr="00F24057" w:rsidRDefault="00F24057" w:rsidP="00F24057">
      <w:pPr>
        <w:jc w:val="left"/>
        <w:rPr>
          <w:rStyle w:val="a8"/>
          <w:szCs w:val="28"/>
        </w:rPr>
      </w:pPr>
      <w:r w:rsidRPr="00F24057">
        <w:rPr>
          <w:rStyle w:val="a8"/>
          <w:szCs w:val="28"/>
        </w:rPr>
        <w:t xml:space="preserve"> </w:t>
      </w:r>
    </w:p>
    <w:p w:rsidR="00F24057" w:rsidRPr="00F24057" w:rsidRDefault="00F24057" w:rsidP="00F24057">
      <w:pPr>
        <w:ind w:firstLine="851"/>
        <w:rPr>
          <w:bCs/>
          <w:szCs w:val="28"/>
        </w:rPr>
      </w:pPr>
      <w:r w:rsidRPr="00F24057">
        <w:rPr>
          <w:rStyle w:val="a8"/>
          <w:szCs w:val="28"/>
        </w:rPr>
        <w:t xml:space="preserve">Заслушав доклад </w:t>
      </w:r>
      <w:r w:rsidRPr="00F24057">
        <w:rPr>
          <w:szCs w:val="28"/>
        </w:rPr>
        <w:t>руководителя Муниципального казенного учреждения «Централизованная бухгалтерия Бейсугского сельского поселения Выселковского района» Е.Е. Майоровой</w:t>
      </w:r>
      <w:r w:rsidRPr="00F24057">
        <w:rPr>
          <w:rStyle w:val="a8"/>
          <w:szCs w:val="28"/>
        </w:rPr>
        <w:t xml:space="preserve"> «О бюджете Бейсугского сельского поселения на 2025 год», Совет Бейсугского сельского поселения Выселковского </w:t>
      </w:r>
      <w:r w:rsidRPr="00F24057">
        <w:rPr>
          <w:szCs w:val="28"/>
        </w:rPr>
        <w:t xml:space="preserve">района </w:t>
      </w:r>
      <w:r w:rsidRPr="00F24057">
        <w:rPr>
          <w:bCs/>
          <w:szCs w:val="28"/>
        </w:rPr>
        <w:t>решил:</w:t>
      </w:r>
    </w:p>
    <w:p w:rsidR="00F24057" w:rsidRPr="00F24057" w:rsidRDefault="00F24057" w:rsidP="00F24057">
      <w:pPr>
        <w:ind w:firstLine="851"/>
        <w:rPr>
          <w:szCs w:val="28"/>
        </w:rPr>
      </w:pPr>
    </w:p>
    <w:p w:rsidR="00F24057" w:rsidRPr="00F24057" w:rsidRDefault="00F24057" w:rsidP="00F24057">
      <w:pPr>
        <w:ind w:firstLine="851"/>
        <w:rPr>
          <w:b/>
          <w:szCs w:val="28"/>
        </w:rPr>
      </w:pPr>
      <w:r w:rsidRPr="00F24057">
        <w:rPr>
          <w:b/>
          <w:szCs w:val="28"/>
        </w:rPr>
        <w:t>Пункт 1</w:t>
      </w:r>
    </w:p>
    <w:p w:rsidR="00F24057" w:rsidRPr="00F24057" w:rsidRDefault="00F24057" w:rsidP="00F24057">
      <w:pPr>
        <w:tabs>
          <w:tab w:val="left" w:pos="851"/>
        </w:tabs>
        <w:ind w:firstLine="851"/>
        <w:rPr>
          <w:szCs w:val="28"/>
        </w:rPr>
      </w:pPr>
      <w:r w:rsidRPr="00F24057">
        <w:rPr>
          <w:szCs w:val="28"/>
        </w:rPr>
        <w:t>Утвердить основные характеристики бюджета муниципального образования Бейсугского поселения Выселковского района на 2025 год:</w:t>
      </w:r>
    </w:p>
    <w:p w:rsidR="00F24057" w:rsidRPr="00F24057" w:rsidRDefault="00F24057" w:rsidP="00F24057">
      <w:pPr>
        <w:ind w:firstLine="851"/>
        <w:rPr>
          <w:szCs w:val="28"/>
        </w:rPr>
      </w:pPr>
      <w:r w:rsidRPr="00F24057">
        <w:rPr>
          <w:szCs w:val="28"/>
        </w:rPr>
        <w:t>1) общий объем доходов в сумме 31 605,5 тыс. рублей;</w:t>
      </w:r>
    </w:p>
    <w:p w:rsidR="00F24057" w:rsidRPr="00F24057" w:rsidRDefault="00F24057" w:rsidP="00F24057">
      <w:pPr>
        <w:ind w:firstLine="851"/>
        <w:rPr>
          <w:szCs w:val="28"/>
        </w:rPr>
      </w:pPr>
      <w:r w:rsidRPr="00F24057">
        <w:rPr>
          <w:szCs w:val="28"/>
        </w:rPr>
        <w:t>2) общий объем расходов в сумме 31 605,5 тыс. рублей;</w:t>
      </w:r>
    </w:p>
    <w:p w:rsidR="00F24057" w:rsidRPr="00F24057" w:rsidRDefault="00F24057" w:rsidP="00F24057">
      <w:pPr>
        <w:ind w:firstLine="851"/>
        <w:rPr>
          <w:szCs w:val="28"/>
        </w:rPr>
      </w:pPr>
      <w:r w:rsidRPr="00F24057">
        <w:rPr>
          <w:szCs w:val="28"/>
        </w:rPr>
        <w:t>3) верхний предел муниципального внутреннего долга муниципального образования Бейсугского сельского Выселковского района по состоянию на 1 января 2026 года в сумме 0,0 тыс. рублей, в том числе верхний предел долга по муниципальным гарантиям муниципального образования Бейсугского сельского поселения Выселковского района в валюте Российской Федерации в сумме 0,0 тыс. рублей;</w:t>
      </w:r>
    </w:p>
    <w:p w:rsidR="00F24057" w:rsidRPr="00F24057" w:rsidRDefault="00F24057" w:rsidP="00F24057">
      <w:pPr>
        <w:ind w:firstLine="851"/>
        <w:rPr>
          <w:szCs w:val="28"/>
        </w:rPr>
      </w:pPr>
      <w:r w:rsidRPr="00F24057">
        <w:rPr>
          <w:szCs w:val="28"/>
        </w:rPr>
        <w:t>4) дефицит (профицит) бюджета муниципального образования Бейсугского поселения Выселковского района в сумме 0,0 тыс. рублей.</w:t>
      </w:r>
    </w:p>
    <w:p w:rsidR="00F24057" w:rsidRPr="00F24057" w:rsidRDefault="00F24057" w:rsidP="00F24057">
      <w:pPr>
        <w:ind w:firstLine="851"/>
        <w:rPr>
          <w:szCs w:val="28"/>
        </w:rPr>
      </w:pPr>
    </w:p>
    <w:p w:rsidR="00F24057" w:rsidRPr="00F24057" w:rsidRDefault="00F24057" w:rsidP="00F24057">
      <w:pPr>
        <w:ind w:firstLine="851"/>
        <w:rPr>
          <w:b/>
          <w:szCs w:val="28"/>
        </w:rPr>
      </w:pPr>
      <w:r w:rsidRPr="00F24057">
        <w:rPr>
          <w:b/>
          <w:szCs w:val="28"/>
        </w:rPr>
        <w:t>Пункт 2</w:t>
      </w:r>
    </w:p>
    <w:p w:rsidR="00F24057" w:rsidRPr="00F24057" w:rsidRDefault="00F24057" w:rsidP="00F24057">
      <w:pPr>
        <w:ind w:firstLine="851"/>
        <w:rPr>
          <w:szCs w:val="28"/>
        </w:rPr>
      </w:pPr>
      <w:r w:rsidRPr="00F24057">
        <w:rPr>
          <w:szCs w:val="28"/>
        </w:rPr>
        <w:t xml:space="preserve">1. Утвердить объем поступлений доходов в бюджет муниципального образования Бейсугского сельского поселения Выселковского района по кодам видов (подвидов) доходов на 2025 год в суммах согласно </w:t>
      </w:r>
      <w:hyperlink r:id="rId7" w:history="1">
        <w:r w:rsidRPr="00F24057">
          <w:rPr>
            <w:szCs w:val="28"/>
          </w:rPr>
          <w:t xml:space="preserve">приложению </w:t>
        </w:r>
      </w:hyperlink>
      <w:r w:rsidRPr="00F24057">
        <w:rPr>
          <w:szCs w:val="28"/>
        </w:rPr>
        <w:t>1 к настоящему Решению.</w:t>
      </w:r>
    </w:p>
    <w:p w:rsidR="00F24057" w:rsidRPr="00F24057" w:rsidRDefault="00F24057" w:rsidP="00F24057">
      <w:pPr>
        <w:ind w:firstLine="851"/>
        <w:rPr>
          <w:b/>
          <w:szCs w:val="28"/>
        </w:rPr>
      </w:pPr>
      <w:r w:rsidRPr="00F24057">
        <w:rPr>
          <w:szCs w:val="28"/>
        </w:rPr>
        <w:t>2. Утвердить в составе доходов бюджета муниципального образования Бейсугского сельского поселения Выселковского района</w:t>
      </w:r>
      <w:r w:rsidRPr="00F24057">
        <w:rPr>
          <w:spacing w:val="-8"/>
          <w:szCs w:val="28"/>
        </w:rPr>
        <w:t xml:space="preserve"> </w:t>
      </w:r>
      <w:r w:rsidRPr="00F24057">
        <w:rPr>
          <w:szCs w:val="28"/>
        </w:rPr>
        <w:t>безвоз</w:t>
      </w:r>
      <w:r w:rsidRPr="00F24057">
        <w:rPr>
          <w:szCs w:val="28"/>
        </w:rPr>
        <w:softHyphen/>
        <w:t xml:space="preserve">мездные </w:t>
      </w:r>
      <w:r w:rsidRPr="00F24057">
        <w:rPr>
          <w:szCs w:val="28"/>
        </w:rPr>
        <w:lastRenderedPageBreak/>
        <w:t>поступления из других бюджетов на 2025 год согласно приложению 1 к настоящему Решению.</w:t>
      </w:r>
    </w:p>
    <w:p w:rsidR="00F24057" w:rsidRPr="00F24057" w:rsidRDefault="00F24057" w:rsidP="00F24057">
      <w:pPr>
        <w:ind w:firstLine="851"/>
        <w:rPr>
          <w:szCs w:val="28"/>
        </w:rPr>
      </w:pPr>
    </w:p>
    <w:p w:rsidR="00F24057" w:rsidRPr="00F24057" w:rsidRDefault="00F24057" w:rsidP="00F24057">
      <w:pPr>
        <w:ind w:firstLine="851"/>
        <w:rPr>
          <w:b/>
          <w:szCs w:val="28"/>
        </w:rPr>
      </w:pPr>
      <w:r w:rsidRPr="00F24057">
        <w:rPr>
          <w:b/>
          <w:szCs w:val="28"/>
        </w:rPr>
        <w:t>Пункт 3</w:t>
      </w:r>
    </w:p>
    <w:p w:rsidR="00F24057" w:rsidRPr="00F24057" w:rsidRDefault="00F24057" w:rsidP="00F24057">
      <w:pPr>
        <w:autoSpaceDE w:val="0"/>
        <w:autoSpaceDN w:val="0"/>
        <w:adjustRightInd w:val="0"/>
        <w:ind w:firstLine="709"/>
        <w:rPr>
          <w:szCs w:val="28"/>
          <w:lang w:eastAsia="en-US"/>
        </w:rPr>
      </w:pPr>
      <w:r w:rsidRPr="00F24057">
        <w:rPr>
          <w:szCs w:val="28"/>
          <w:lang w:eastAsia="en-US"/>
        </w:rPr>
        <w:t xml:space="preserve">Установить, что добровольные взносы и пожертвования, поступившие в бюджет </w:t>
      </w:r>
      <w:r w:rsidRPr="00F24057">
        <w:rPr>
          <w:szCs w:val="28"/>
        </w:rPr>
        <w:t>муниципального образования Бейсугского поселения Выселковского района</w:t>
      </w:r>
      <w:r w:rsidRPr="00F24057">
        <w:rPr>
          <w:szCs w:val="28"/>
          <w:lang w:eastAsia="en-US"/>
        </w:rPr>
        <w:t xml:space="preserve">, направляются в установленном порядке на увеличение расходов бюджета муниципального образования Бейсугского сельского поселения Выселковского района соответственно целям их предоставления </w:t>
      </w:r>
      <w:r w:rsidRPr="00F24057">
        <w:rPr>
          <w:rFonts w:eastAsia="Calibri"/>
          <w:szCs w:val="28"/>
        </w:rPr>
        <w:t xml:space="preserve">на основании предложения соответствующего главного администратора доходов бюджета </w:t>
      </w:r>
      <w:r w:rsidRPr="00F24057">
        <w:rPr>
          <w:szCs w:val="28"/>
        </w:rPr>
        <w:t>муниципального образования Бейсугского сельского поселения Выселковского района</w:t>
      </w:r>
      <w:r w:rsidRPr="00F24057">
        <w:rPr>
          <w:rFonts w:eastAsia="Calibri"/>
          <w:szCs w:val="28"/>
        </w:rPr>
        <w:t xml:space="preserve"> о направлении расходования поступивших указанных средств в бюджет </w:t>
      </w:r>
      <w:r w:rsidRPr="00F24057">
        <w:rPr>
          <w:szCs w:val="28"/>
        </w:rPr>
        <w:t>муниципального образования Бейсугского сельского поселения Выселковского района</w:t>
      </w:r>
      <w:r w:rsidRPr="00F24057">
        <w:rPr>
          <w:spacing w:val="-8"/>
          <w:szCs w:val="28"/>
        </w:rPr>
        <w:t xml:space="preserve"> </w:t>
      </w:r>
      <w:r w:rsidRPr="00F24057">
        <w:rPr>
          <w:rFonts w:eastAsia="Calibri"/>
          <w:szCs w:val="28"/>
        </w:rPr>
        <w:t xml:space="preserve">путем внесения соответствующих изменений в настоящее Решение и (или) в сводную бюджетную роспись бюджета </w:t>
      </w:r>
      <w:r w:rsidRPr="00F24057">
        <w:rPr>
          <w:szCs w:val="28"/>
        </w:rPr>
        <w:t>муниципального образования Бейсугского сельского поселения Выселковского района</w:t>
      </w:r>
      <w:r w:rsidRPr="00F24057">
        <w:rPr>
          <w:szCs w:val="28"/>
          <w:lang w:eastAsia="en-US"/>
        </w:rPr>
        <w:t>.</w:t>
      </w:r>
    </w:p>
    <w:p w:rsidR="00F24057" w:rsidRPr="00F24057" w:rsidRDefault="00F24057" w:rsidP="00F24057">
      <w:pPr>
        <w:autoSpaceDE w:val="0"/>
        <w:autoSpaceDN w:val="0"/>
        <w:adjustRightInd w:val="0"/>
        <w:ind w:firstLine="709"/>
        <w:rPr>
          <w:szCs w:val="28"/>
        </w:rPr>
      </w:pPr>
      <w:r w:rsidRPr="00F24057">
        <w:rPr>
          <w:szCs w:val="28"/>
        </w:rPr>
        <w:t>В случае, если цель добровольных взносов и пожертвований, поступивших в бюджет муниципального образования Бейсугского поселения Выселковского района, не определена, указанные средства направляются на финансовое обеспечение расходов Бюджета муниципального образования Бейсугского поселения Выселковского района в соответствии с настоящим Решением.</w:t>
      </w:r>
    </w:p>
    <w:p w:rsidR="00F24057" w:rsidRPr="00F24057" w:rsidRDefault="00F24057" w:rsidP="00F24057">
      <w:pPr>
        <w:autoSpaceDE w:val="0"/>
        <w:autoSpaceDN w:val="0"/>
        <w:adjustRightInd w:val="0"/>
        <w:ind w:firstLine="709"/>
        <w:rPr>
          <w:szCs w:val="28"/>
          <w:lang w:eastAsia="en-US"/>
        </w:rPr>
      </w:pPr>
    </w:p>
    <w:p w:rsidR="00F24057" w:rsidRPr="00F24057" w:rsidRDefault="00F24057" w:rsidP="00F24057">
      <w:pPr>
        <w:ind w:firstLine="851"/>
        <w:rPr>
          <w:b/>
          <w:szCs w:val="28"/>
        </w:rPr>
      </w:pPr>
      <w:r w:rsidRPr="00F24057">
        <w:rPr>
          <w:b/>
          <w:szCs w:val="28"/>
        </w:rPr>
        <w:t>Пункт 4</w:t>
      </w:r>
    </w:p>
    <w:p w:rsidR="00F24057" w:rsidRPr="00F24057" w:rsidRDefault="00F24057" w:rsidP="00F24057">
      <w:pPr>
        <w:ind w:firstLine="851"/>
        <w:rPr>
          <w:szCs w:val="28"/>
        </w:rPr>
      </w:pPr>
      <w:r w:rsidRPr="00F24057">
        <w:rPr>
          <w:szCs w:val="28"/>
        </w:rPr>
        <w:t>1. Утвердить распределение бюджетных ассигнований бюджета муниципального образования Бейсугского сельского поселения Выселковского района по разделам и подразделам классификации расходов бюджета поселения на 2025 год согласно приложению 2 к настоящему Решению.</w:t>
      </w:r>
    </w:p>
    <w:p w:rsidR="00F24057" w:rsidRPr="00F24057" w:rsidRDefault="00F24057" w:rsidP="00F24057">
      <w:pPr>
        <w:ind w:firstLine="851"/>
        <w:rPr>
          <w:szCs w:val="28"/>
        </w:rPr>
      </w:pPr>
      <w:r w:rsidRPr="00F24057">
        <w:rPr>
          <w:szCs w:val="28"/>
        </w:rPr>
        <w:t xml:space="preserve">2. Утвердить ведомственную структуру расходов бюджета муниципального образования Бейсугского сельского Выселковского района на 2025 год согласно приложению 3 к настоящему решению. </w:t>
      </w:r>
    </w:p>
    <w:p w:rsidR="00F24057" w:rsidRPr="00F24057" w:rsidRDefault="00F24057" w:rsidP="00F24057">
      <w:pPr>
        <w:ind w:firstLine="851"/>
        <w:rPr>
          <w:szCs w:val="28"/>
        </w:rPr>
      </w:pPr>
      <w:r w:rsidRPr="00F24057">
        <w:rPr>
          <w:szCs w:val="28"/>
        </w:rPr>
        <w:t>3. Утвердить распределение бюджетных ассигнований по целевым статьям (муниципальным программам муниципального образования Бейсугского сельского поселения Выселковского района и непрограммным направлениям деятельности), группам видов расходов классификации расходов бюджета на 2025 год согласно приложению 4 к настоящему Решению.</w:t>
      </w:r>
    </w:p>
    <w:p w:rsidR="00F24057" w:rsidRPr="00F24057" w:rsidRDefault="00F24057" w:rsidP="00F24057">
      <w:pPr>
        <w:ind w:firstLine="851"/>
        <w:rPr>
          <w:szCs w:val="28"/>
        </w:rPr>
      </w:pPr>
      <w:r w:rsidRPr="00F24057">
        <w:rPr>
          <w:szCs w:val="28"/>
        </w:rPr>
        <w:t>4.Утвердить в составе ведомственной структуры расходов бюджета муниципального образования Бейсугского сельского поселения Выселковского района на 2025 год:</w:t>
      </w:r>
    </w:p>
    <w:p w:rsidR="00F24057" w:rsidRPr="00F24057" w:rsidRDefault="00F24057" w:rsidP="00F24057">
      <w:pPr>
        <w:ind w:firstLine="851"/>
        <w:rPr>
          <w:szCs w:val="28"/>
        </w:rPr>
      </w:pPr>
      <w:r w:rsidRPr="00F24057">
        <w:rPr>
          <w:szCs w:val="28"/>
        </w:rPr>
        <w:t xml:space="preserve">1) перечень главных распорядителей средств бюджета муниципального образования Бейсугского сельского поселения Выселковского района, </w:t>
      </w:r>
      <w:r w:rsidRPr="00F24057">
        <w:rPr>
          <w:szCs w:val="28"/>
        </w:rPr>
        <w:lastRenderedPageBreak/>
        <w:t>перечень разделов, подразделов, целевых статей (муниципальных программ муниципального образования Бейсугского сельского поселения Выселковского района и непрограммных направлений деятельности), групп видов расходов бюджета муниципального образования Бейсугского сельского поселения Выселковского района;</w:t>
      </w:r>
    </w:p>
    <w:p w:rsidR="00F24057" w:rsidRPr="00F24057" w:rsidRDefault="00F24057" w:rsidP="00F24057">
      <w:pPr>
        <w:ind w:firstLine="851"/>
        <w:rPr>
          <w:szCs w:val="28"/>
        </w:rPr>
      </w:pPr>
      <w:r w:rsidRPr="00F24057">
        <w:rPr>
          <w:szCs w:val="28"/>
        </w:rPr>
        <w:t>2) общий объем бюджетных ассигнований, направляемых на исполнение публичных нормативных обязательств, на 2025 год в сумме 461,7 тыс. рублей;</w:t>
      </w:r>
    </w:p>
    <w:p w:rsidR="00F24057" w:rsidRPr="00F24057" w:rsidRDefault="00F24057" w:rsidP="00F24057">
      <w:pPr>
        <w:ind w:firstLine="851"/>
        <w:rPr>
          <w:szCs w:val="28"/>
        </w:rPr>
      </w:pPr>
      <w:r w:rsidRPr="00F24057">
        <w:rPr>
          <w:szCs w:val="28"/>
        </w:rPr>
        <w:t>3) размер резервного фонда администрации муниципального образования Бейсугского сельского поселения Выселковского района на 2025 год в сумме 41,1 тыс. рублей;</w:t>
      </w:r>
    </w:p>
    <w:p w:rsidR="00F24057" w:rsidRPr="00F24057" w:rsidRDefault="00F24057" w:rsidP="00F24057">
      <w:pPr>
        <w:ind w:firstLine="851"/>
        <w:rPr>
          <w:szCs w:val="28"/>
        </w:rPr>
      </w:pPr>
      <w:r w:rsidRPr="00F24057">
        <w:rPr>
          <w:szCs w:val="28"/>
        </w:rPr>
        <w:t xml:space="preserve">5. Утвердить источники финансирования дефицита бюджета муниципального образования Бейсугского сельского поселения Выселковского района, перечень статей источников финансирования дефицитов бюджетов на 2025 год согласно </w:t>
      </w:r>
      <w:hyperlink r:id="rId8" w:history="1">
        <w:r w:rsidRPr="00F24057">
          <w:rPr>
            <w:szCs w:val="28"/>
          </w:rPr>
          <w:t>приложению</w:t>
        </w:r>
      </w:hyperlink>
      <w:r w:rsidRPr="00F24057">
        <w:rPr>
          <w:szCs w:val="28"/>
        </w:rPr>
        <w:t xml:space="preserve"> 5 к настоящему Решению.</w:t>
      </w:r>
    </w:p>
    <w:p w:rsidR="00F24057" w:rsidRPr="00F24057" w:rsidRDefault="00F24057" w:rsidP="00F24057">
      <w:pPr>
        <w:ind w:firstLine="851"/>
        <w:rPr>
          <w:szCs w:val="28"/>
        </w:rPr>
      </w:pPr>
      <w:r w:rsidRPr="00F24057">
        <w:rPr>
          <w:szCs w:val="28"/>
        </w:rPr>
        <w:t>6. Утвердить объем межбюджетных трансфертов, предоставляемых бюджету муниципального образования Выселковский район в 2025 году согласно приложению 6 к настоящему Решению.</w:t>
      </w:r>
    </w:p>
    <w:p w:rsidR="00F24057" w:rsidRPr="00F24057" w:rsidRDefault="00F24057" w:rsidP="00F24057">
      <w:pPr>
        <w:ind w:firstLine="851"/>
        <w:rPr>
          <w:szCs w:val="28"/>
        </w:rPr>
      </w:pPr>
    </w:p>
    <w:p w:rsidR="00F24057" w:rsidRPr="00F24057" w:rsidRDefault="00F24057" w:rsidP="00F24057">
      <w:pPr>
        <w:ind w:firstLine="851"/>
        <w:rPr>
          <w:b/>
          <w:szCs w:val="28"/>
        </w:rPr>
      </w:pPr>
      <w:r w:rsidRPr="00F24057">
        <w:rPr>
          <w:b/>
          <w:szCs w:val="28"/>
        </w:rPr>
        <w:t>Пункт 5</w:t>
      </w:r>
    </w:p>
    <w:p w:rsidR="00F24057" w:rsidRPr="00F24057" w:rsidRDefault="00F24057" w:rsidP="00F24057">
      <w:pPr>
        <w:ind w:firstLine="851"/>
        <w:rPr>
          <w:szCs w:val="28"/>
        </w:rPr>
      </w:pPr>
      <w:r w:rsidRPr="00F24057">
        <w:rPr>
          <w:szCs w:val="28"/>
        </w:rPr>
        <w:t>Не использованные по состоянию на 1 января 2025 года остатки меж-</w:t>
      </w:r>
    </w:p>
    <w:p w:rsidR="00F24057" w:rsidRPr="00F24057" w:rsidRDefault="00F24057" w:rsidP="00F24057">
      <w:pPr>
        <w:rPr>
          <w:szCs w:val="28"/>
        </w:rPr>
      </w:pPr>
      <w:r w:rsidRPr="00F24057">
        <w:rPr>
          <w:szCs w:val="28"/>
        </w:rPr>
        <w:t>бюджетных трансфертов, предоставленных из районного бюджета бюджетам сельских поселений муниципального образования Выселковский район в форме субвенций, имеющих целевое назначение, подлежат возврату в районный бюджет в сроки и порядке, которые установлены финансовым управлением администрации муниципального образования Выселковский район.</w:t>
      </w:r>
    </w:p>
    <w:p w:rsidR="00F24057" w:rsidRPr="00F24057" w:rsidRDefault="00F24057" w:rsidP="00F24057">
      <w:pPr>
        <w:rPr>
          <w:szCs w:val="28"/>
        </w:rPr>
      </w:pPr>
    </w:p>
    <w:p w:rsidR="00F24057" w:rsidRPr="00F24057" w:rsidRDefault="00F24057" w:rsidP="00F24057">
      <w:pPr>
        <w:ind w:firstLine="851"/>
        <w:rPr>
          <w:b/>
          <w:szCs w:val="28"/>
        </w:rPr>
      </w:pPr>
      <w:r w:rsidRPr="00F24057">
        <w:rPr>
          <w:b/>
          <w:szCs w:val="28"/>
        </w:rPr>
        <w:t>Пункт 6</w:t>
      </w:r>
    </w:p>
    <w:p w:rsidR="00F24057" w:rsidRPr="00F24057" w:rsidRDefault="00F24057" w:rsidP="00F24057">
      <w:pPr>
        <w:tabs>
          <w:tab w:val="left" w:pos="851"/>
        </w:tabs>
        <w:ind w:firstLine="851"/>
        <w:rPr>
          <w:szCs w:val="28"/>
        </w:rPr>
      </w:pPr>
      <w:r w:rsidRPr="00F24057">
        <w:rPr>
          <w:szCs w:val="28"/>
        </w:rPr>
        <w:t>Остатки средств бюджета муниципального образования Бейсугского сельского поселения Выселковского района, сложившиеся на начало текущего финансового года, могут направляться в текущем финансовом году на покрытие временных кассовых разрывов в соответствии с положения «О бюджетном процессе в муниципальном образовании Бейсугского сельского поселения», утвержденного решением Совета Бейсугского сельского поселения Выселковского района, а также на увеличение бюджетных ассигнований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суммы остатка неиспользованных бюджетных ассигнований на указанные цели, в случае принятия администрацией муниципального образования Бейсугского сельского поселения Выселковского района соответствующего решения.</w:t>
      </w:r>
    </w:p>
    <w:p w:rsidR="00F24057" w:rsidRPr="00F24057" w:rsidRDefault="00F24057" w:rsidP="00F24057">
      <w:pPr>
        <w:tabs>
          <w:tab w:val="left" w:pos="851"/>
        </w:tabs>
        <w:ind w:firstLine="851"/>
        <w:rPr>
          <w:szCs w:val="28"/>
        </w:rPr>
      </w:pPr>
    </w:p>
    <w:p w:rsidR="00F24057" w:rsidRPr="00F24057" w:rsidRDefault="00F24057" w:rsidP="00F24057">
      <w:pPr>
        <w:tabs>
          <w:tab w:val="left" w:pos="851"/>
        </w:tabs>
        <w:ind w:firstLine="851"/>
        <w:rPr>
          <w:b/>
          <w:szCs w:val="28"/>
        </w:rPr>
      </w:pPr>
      <w:r w:rsidRPr="00F24057">
        <w:rPr>
          <w:b/>
          <w:szCs w:val="28"/>
        </w:rPr>
        <w:t>Пункт 7</w:t>
      </w:r>
    </w:p>
    <w:p w:rsidR="00F24057" w:rsidRPr="00F24057" w:rsidRDefault="00F24057" w:rsidP="00F24057">
      <w:pPr>
        <w:tabs>
          <w:tab w:val="left" w:pos="851"/>
        </w:tabs>
        <w:ind w:firstLine="851"/>
        <w:rPr>
          <w:szCs w:val="28"/>
        </w:rPr>
      </w:pPr>
      <w:r w:rsidRPr="00F24057">
        <w:rPr>
          <w:szCs w:val="28"/>
        </w:rPr>
        <w:t xml:space="preserve">Утвердить объем бюджетных ассигнований дорожного фонда </w:t>
      </w:r>
      <w:bookmarkStart w:id="1" w:name="sub_1101"/>
      <w:r w:rsidRPr="00F24057">
        <w:rPr>
          <w:szCs w:val="28"/>
        </w:rPr>
        <w:t>муниципального образования Бейсугского сельского поселения Выселковского района на 2025 год в сумме 5 607,4 тыс. рублей</w:t>
      </w:r>
      <w:bookmarkEnd w:id="1"/>
      <w:r w:rsidRPr="00F24057">
        <w:rPr>
          <w:szCs w:val="28"/>
        </w:rPr>
        <w:t>.</w:t>
      </w:r>
    </w:p>
    <w:p w:rsidR="00F24057" w:rsidRPr="00F24057" w:rsidRDefault="00F24057" w:rsidP="00F24057">
      <w:pPr>
        <w:tabs>
          <w:tab w:val="left" w:pos="851"/>
        </w:tabs>
        <w:ind w:firstLine="851"/>
        <w:rPr>
          <w:szCs w:val="28"/>
        </w:rPr>
      </w:pPr>
    </w:p>
    <w:p w:rsidR="00F24057" w:rsidRPr="00F24057" w:rsidRDefault="00F24057" w:rsidP="00F24057">
      <w:pPr>
        <w:tabs>
          <w:tab w:val="left" w:pos="851"/>
          <w:tab w:val="left" w:pos="2235"/>
        </w:tabs>
        <w:ind w:firstLine="851"/>
        <w:rPr>
          <w:b/>
          <w:szCs w:val="28"/>
        </w:rPr>
      </w:pPr>
      <w:r w:rsidRPr="00F24057">
        <w:rPr>
          <w:b/>
          <w:szCs w:val="28"/>
        </w:rPr>
        <w:t>Пункт 8</w:t>
      </w:r>
      <w:r w:rsidRPr="00F24057">
        <w:rPr>
          <w:b/>
          <w:szCs w:val="28"/>
        </w:rPr>
        <w:tab/>
      </w:r>
    </w:p>
    <w:p w:rsidR="00F24057" w:rsidRPr="00F24057" w:rsidRDefault="00F24057" w:rsidP="00F24057">
      <w:pPr>
        <w:ind w:firstLine="851"/>
        <w:rPr>
          <w:szCs w:val="28"/>
        </w:rPr>
      </w:pPr>
      <w:r w:rsidRPr="00F24057">
        <w:rPr>
          <w:szCs w:val="28"/>
        </w:rPr>
        <w:t>Установить, что администрация муниципального образования Бейсугского сельского поселения Выселковского района поселения не вправе принимать решения, приводящие к увеличению в 2025 году штатной численности муниципальных служащих в администрации муниципального образования Бейсугского сельского поселения Выселковского района, за исключением случаев принятия решений о наделении органов исполнительной власти дополнительными функциями в пределах установленной в соответствии с законодательством компетенции, требующими увеличения штатной численности, а также ликвидации подведомственных органам исполнительной власти муниципальных учреждений.</w:t>
      </w:r>
    </w:p>
    <w:p w:rsidR="00F24057" w:rsidRPr="00F24057" w:rsidRDefault="00F24057" w:rsidP="00F24057">
      <w:pPr>
        <w:ind w:firstLine="851"/>
        <w:rPr>
          <w:szCs w:val="28"/>
        </w:rPr>
      </w:pPr>
    </w:p>
    <w:p w:rsidR="00F24057" w:rsidRPr="00F24057" w:rsidRDefault="00F24057" w:rsidP="00F24057">
      <w:pPr>
        <w:ind w:firstLine="851"/>
        <w:rPr>
          <w:b/>
          <w:szCs w:val="28"/>
        </w:rPr>
      </w:pPr>
      <w:r w:rsidRPr="00F24057">
        <w:rPr>
          <w:b/>
          <w:szCs w:val="28"/>
        </w:rPr>
        <w:t>Пункт 9</w:t>
      </w:r>
    </w:p>
    <w:p w:rsidR="00F24057" w:rsidRPr="00F24057" w:rsidRDefault="00F24057" w:rsidP="00F24057">
      <w:pPr>
        <w:ind w:firstLine="709"/>
        <w:rPr>
          <w:szCs w:val="28"/>
        </w:rPr>
      </w:pPr>
      <w:r w:rsidRPr="00F24057">
        <w:rPr>
          <w:szCs w:val="28"/>
        </w:rPr>
        <w:t>1. Увеличить размеры денежного вознаграждения лиц, замещающих муниципальные должности муниципального образования Бейсугского сельского поселения Выселковского района, а также размеры месячных окладов муниципальных служащих муниципального образования Бейсугского сельского поселения Выселковского района в соответствии с замещаемыми ими должностями муниципальной службы муниципального образования Бейсугского сельского поселения Выселковского района и размеры месячных окладов  муниципальных служащих муниципального образования Бейсугского сельского поселения Выселковского района в соответствии с присвоенными им классными чинами муниципальной службы муниципального образования Бейсугского сельского поселения Выселковского района края с 1 октября 2025 года на 7,4 процента.</w:t>
      </w:r>
    </w:p>
    <w:p w:rsidR="00F24057" w:rsidRPr="00F24057" w:rsidRDefault="00F24057" w:rsidP="00F24057">
      <w:pPr>
        <w:ind w:firstLine="851"/>
        <w:rPr>
          <w:b/>
          <w:szCs w:val="28"/>
        </w:rPr>
      </w:pPr>
    </w:p>
    <w:p w:rsidR="00F24057" w:rsidRPr="00F24057" w:rsidRDefault="00F24057" w:rsidP="00F24057">
      <w:pPr>
        <w:ind w:firstLine="851"/>
        <w:rPr>
          <w:b/>
          <w:szCs w:val="28"/>
        </w:rPr>
      </w:pPr>
      <w:r w:rsidRPr="00F24057">
        <w:rPr>
          <w:b/>
          <w:szCs w:val="28"/>
        </w:rPr>
        <w:t>Пункт 10</w:t>
      </w:r>
    </w:p>
    <w:p w:rsidR="00F24057" w:rsidRPr="00F24057" w:rsidRDefault="00F24057" w:rsidP="00F24057">
      <w:pPr>
        <w:widowControl w:val="0"/>
        <w:autoSpaceDE w:val="0"/>
        <w:autoSpaceDN w:val="0"/>
        <w:adjustRightInd w:val="0"/>
        <w:spacing w:line="276" w:lineRule="auto"/>
        <w:ind w:firstLine="851"/>
        <w:rPr>
          <w:szCs w:val="28"/>
        </w:rPr>
      </w:pPr>
      <w:r w:rsidRPr="00F24057">
        <w:rPr>
          <w:szCs w:val="28"/>
        </w:rPr>
        <w:t xml:space="preserve">1. Предусмотреть бюджетные ассигнования на повышение в пределах компетенции органов местного самоуправления муниципального образования Бейсугского сельского поселения Выселковского района, установленной законодательством Российской Федерации, средней заработной платы работников муниципальных учреждений </w:t>
      </w:r>
      <w:r w:rsidRPr="00F24057">
        <w:rPr>
          <w:spacing w:val="-4"/>
          <w:szCs w:val="28"/>
        </w:rPr>
        <w:t xml:space="preserve">муниципального образования </w:t>
      </w:r>
      <w:r w:rsidRPr="00F24057">
        <w:rPr>
          <w:szCs w:val="28"/>
        </w:rPr>
        <w:t>Бейсугского сельского поселения Выселковского района:</w:t>
      </w:r>
    </w:p>
    <w:p w:rsidR="00F24057" w:rsidRPr="00F24057" w:rsidRDefault="00F24057" w:rsidP="00F24057">
      <w:pPr>
        <w:widowControl w:val="0"/>
        <w:autoSpaceDE w:val="0"/>
        <w:autoSpaceDN w:val="0"/>
        <w:adjustRightInd w:val="0"/>
        <w:spacing w:line="276" w:lineRule="auto"/>
        <w:ind w:firstLine="851"/>
        <w:rPr>
          <w:szCs w:val="28"/>
        </w:rPr>
      </w:pPr>
      <w:r w:rsidRPr="00F24057">
        <w:rPr>
          <w:szCs w:val="28"/>
        </w:rPr>
        <w:t>работников учреждений культуры – до 100 процентов от средней заработной платы наемных работников в организациях, у индивидуальных предпринимателей и физических лиц в Краснодарском крае.</w:t>
      </w:r>
    </w:p>
    <w:p w:rsidR="00F24057" w:rsidRPr="00F24057" w:rsidRDefault="00F24057" w:rsidP="00F24057">
      <w:pPr>
        <w:ind w:firstLine="709"/>
        <w:rPr>
          <w:szCs w:val="28"/>
        </w:rPr>
      </w:pPr>
      <w:r w:rsidRPr="00F24057">
        <w:rPr>
          <w:szCs w:val="28"/>
        </w:rPr>
        <w:lastRenderedPageBreak/>
        <w:t xml:space="preserve">2. Предусмотреть бюджетные ассигнования в целях повышения заработной платы (должностных окладов) работников муниципальных учреждений муниципального образования Бейсугского сельского поселения Выселковского района (за исключением отдельных категорий работников, оплата труда которых повышается согласно подпункта 1 настоящего пункта) с 1 октября 2025 года на 7,4 процента. </w:t>
      </w:r>
    </w:p>
    <w:p w:rsidR="00F24057" w:rsidRPr="00F24057" w:rsidRDefault="00F24057" w:rsidP="00F24057">
      <w:pPr>
        <w:ind w:firstLine="709"/>
        <w:rPr>
          <w:szCs w:val="28"/>
        </w:rPr>
      </w:pPr>
    </w:p>
    <w:p w:rsidR="00F24057" w:rsidRPr="00F24057" w:rsidRDefault="00F24057" w:rsidP="00F24057">
      <w:pPr>
        <w:ind w:firstLine="851"/>
        <w:rPr>
          <w:b/>
          <w:szCs w:val="28"/>
        </w:rPr>
      </w:pPr>
      <w:r w:rsidRPr="00F24057">
        <w:rPr>
          <w:b/>
          <w:szCs w:val="28"/>
        </w:rPr>
        <w:t>Пункт 11</w:t>
      </w:r>
    </w:p>
    <w:p w:rsidR="00F24057" w:rsidRPr="00F24057" w:rsidRDefault="00F24057" w:rsidP="00F24057">
      <w:pPr>
        <w:ind w:firstLine="851"/>
        <w:rPr>
          <w:szCs w:val="28"/>
        </w:rPr>
      </w:pPr>
      <w:r w:rsidRPr="00F24057">
        <w:rPr>
          <w:szCs w:val="28"/>
        </w:rPr>
        <w:t xml:space="preserve">1. Утвердить программу муниципальных внутренних заимствований муниципального образования Бейсугского сельского поселения Выселковского района на 2025 год согласно </w:t>
      </w:r>
      <w:hyperlink r:id="rId9" w:history="1">
        <w:r w:rsidRPr="00F24057">
          <w:rPr>
            <w:szCs w:val="28"/>
          </w:rPr>
          <w:t xml:space="preserve">приложению </w:t>
        </w:r>
      </w:hyperlink>
      <w:r w:rsidRPr="00F24057">
        <w:rPr>
          <w:szCs w:val="28"/>
        </w:rPr>
        <w:t>7 к настоящему Решению.</w:t>
      </w:r>
    </w:p>
    <w:p w:rsidR="00F24057" w:rsidRPr="00F24057" w:rsidRDefault="00F24057" w:rsidP="00F24057">
      <w:pPr>
        <w:ind w:firstLine="851"/>
        <w:rPr>
          <w:szCs w:val="28"/>
        </w:rPr>
      </w:pPr>
      <w:r w:rsidRPr="00F24057">
        <w:rPr>
          <w:szCs w:val="28"/>
        </w:rPr>
        <w:t xml:space="preserve">2. Утвердить </w:t>
      </w:r>
      <w:hyperlink r:id="rId10" w:history="1">
        <w:r w:rsidRPr="00F24057">
          <w:rPr>
            <w:szCs w:val="28"/>
          </w:rPr>
          <w:t>программу</w:t>
        </w:r>
      </w:hyperlink>
      <w:r w:rsidRPr="00F24057">
        <w:rPr>
          <w:szCs w:val="28"/>
        </w:rPr>
        <w:t xml:space="preserve"> муниципальных гарантий муниципального образования Бейсугского сельского поселения Выселковского района в валюте Российской Федерации на 2025 год согласно приложению 8 к настоящему Решению.</w:t>
      </w:r>
    </w:p>
    <w:p w:rsidR="00F24057" w:rsidRPr="00F24057" w:rsidRDefault="00F24057" w:rsidP="00F24057">
      <w:pPr>
        <w:ind w:firstLine="851"/>
        <w:rPr>
          <w:szCs w:val="28"/>
        </w:rPr>
      </w:pPr>
      <w:r w:rsidRPr="00F24057">
        <w:rPr>
          <w:szCs w:val="28"/>
        </w:rPr>
        <w:t xml:space="preserve"> 3. Утвердить программу муниципальных внешних заимствований муниципального образования Бейсугского сельского поселения Выселковского района на 2025 год согласно приложению 9 к настоящему Решению.</w:t>
      </w:r>
    </w:p>
    <w:p w:rsidR="00F24057" w:rsidRPr="00F24057" w:rsidRDefault="00F24057" w:rsidP="00F24057">
      <w:pPr>
        <w:ind w:firstLine="851"/>
        <w:rPr>
          <w:szCs w:val="28"/>
        </w:rPr>
      </w:pPr>
      <w:r w:rsidRPr="00F24057">
        <w:rPr>
          <w:szCs w:val="28"/>
        </w:rPr>
        <w:t>4. Утвердить программу муниципальных гарантий муниципального образования Бейсугского сельского поселения Выселковского района в иностранной валюте на 2025год согласно приложению 10 к настоящему Решению».</w:t>
      </w:r>
    </w:p>
    <w:p w:rsidR="00F24057" w:rsidRPr="00F24057" w:rsidRDefault="00F24057" w:rsidP="00F24057">
      <w:pPr>
        <w:ind w:firstLine="851"/>
        <w:rPr>
          <w:szCs w:val="28"/>
        </w:rPr>
      </w:pPr>
    </w:p>
    <w:p w:rsidR="00F24057" w:rsidRPr="00F24057" w:rsidRDefault="00F24057" w:rsidP="00F24057">
      <w:pPr>
        <w:ind w:firstLine="851"/>
        <w:rPr>
          <w:b/>
          <w:szCs w:val="28"/>
        </w:rPr>
      </w:pPr>
      <w:r w:rsidRPr="00F24057">
        <w:rPr>
          <w:b/>
          <w:szCs w:val="28"/>
        </w:rPr>
        <w:t xml:space="preserve">Пункт 12 </w:t>
      </w:r>
    </w:p>
    <w:p w:rsidR="00F24057" w:rsidRPr="00F24057" w:rsidRDefault="00F24057" w:rsidP="00F24057">
      <w:pPr>
        <w:ind w:firstLine="851"/>
        <w:rPr>
          <w:szCs w:val="28"/>
        </w:rPr>
      </w:pPr>
      <w:r w:rsidRPr="00F24057">
        <w:rPr>
          <w:szCs w:val="28"/>
        </w:rPr>
        <w:t>Установить, что Управление Федерального казначейства по Краснодарскому краю вправе осуществлять в 2025 году на основании решений главного распорядителя средств бюджета муниципального образования Бейсугского сельского поселения Выселковского района полномочия получателя средств бюджета муниципального образования Бейсугского сельского поселения Выселковского района поселения по перечислению межбюджетных трансфертов, предоставляемых из бюджета Краснодарского края местным бюджетам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межбюджетные трансферты, включенные в перечень, утвержденный Правительством Российской Федерации в соответствии с абзацем вторым пункта 6 статьи 130 Бюджетного кодекса Российской Федерации), в пределах суммы, необходимой для оплаты денежных обязательств по расходам получателей средств местного бюджета, в целях софинансирования (финансового обеспечения) которых предоставляются данные межбюджетные трансферты, в порядке, установленном Федеральным казначейством.</w:t>
      </w:r>
    </w:p>
    <w:p w:rsidR="00F24057" w:rsidRPr="00F24057" w:rsidRDefault="00F24057" w:rsidP="00F24057">
      <w:pPr>
        <w:ind w:firstLine="851"/>
        <w:rPr>
          <w:szCs w:val="28"/>
        </w:rPr>
      </w:pPr>
    </w:p>
    <w:p w:rsidR="00F24057" w:rsidRPr="00F24057" w:rsidRDefault="00F24057" w:rsidP="00F24057">
      <w:pPr>
        <w:ind w:firstLine="851"/>
        <w:rPr>
          <w:b/>
          <w:szCs w:val="28"/>
        </w:rPr>
      </w:pPr>
      <w:r w:rsidRPr="00F24057">
        <w:rPr>
          <w:b/>
          <w:szCs w:val="28"/>
        </w:rPr>
        <w:lastRenderedPageBreak/>
        <w:t>Пункт 13</w:t>
      </w:r>
    </w:p>
    <w:p w:rsidR="00F24057" w:rsidRPr="00F24057" w:rsidRDefault="00F24057" w:rsidP="00F24057">
      <w:pPr>
        <w:autoSpaceDE w:val="0"/>
        <w:autoSpaceDN w:val="0"/>
        <w:adjustRightInd w:val="0"/>
        <w:ind w:firstLine="709"/>
        <w:rPr>
          <w:szCs w:val="28"/>
          <w:lang w:eastAsia="en-US"/>
        </w:rPr>
      </w:pPr>
      <w:r w:rsidRPr="00F24057">
        <w:rPr>
          <w:szCs w:val="28"/>
          <w:lang w:eastAsia="en-US"/>
        </w:rPr>
        <w:t xml:space="preserve">1. Установить, что в 2025 году получатели средств бюджета муниципального образования Бейсугского сельского поселения Выселковского района вправе предусматривать в заключаемых ими договорах (муниципальных контрактах) на поставку товаров, выполнение работ, оказание услуг авансовые платежи в размере, установленном настоящим пунктом, если иное не установлено федеральными законами, указами Президента Российской Федерации и иными нормативными правовыми актами Правительства Российской Федерации, нормативными правовыми актами </w:t>
      </w:r>
      <w:r w:rsidRPr="00F24057">
        <w:rPr>
          <w:szCs w:val="28"/>
        </w:rPr>
        <w:t>муниципального образования Бейсугского сельского поселения Выселковского района</w:t>
      </w:r>
      <w:r w:rsidRPr="00F24057">
        <w:rPr>
          <w:szCs w:val="28"/>
          <w:lang w:eastAsia="en-US"/>
        </w:rPr>
        <w:t>, в пределах лимитов бюджетных обязательств на соответствующий финансовый год, доведенных до них в установленном порядке на соответствующие цели:</w:t>
      </w:r>
    </w:p>
    <w:p w:rsidR="00F24057" w:rsidRPr="00F24057" w:rsidRDefault="00F24057" w:rsidP="00F24057">
      <w:pPr>
        <w:autoSpaceDE w:val="0"/>
        <w:autoSpaceDN w:val="0"/>
        <w:adjustRightInd w:val="0"/>
        <w:ind w:firstLine="709"/>
        <w:rPr>
          <w:szCs w:val="28"/>
          <w:lang w:eastAsia="en-US"/>
        </w:rPr>
      </w:pPr>
      <w:r w:rsidRPr="00F24057">
        <w:rPr>
          <w:szCs w:val="28"/>
          <w:lang w:eastAsia="en-US"/>
        </w:rPr>
        <w:t>1) в размере до 100 процентов от суммы договора (муниципального контракта):</w:t>
      </w:r>
    </w:p>
    <w:p w:rsidR="00F24057" w:rsidRPr="00F24057" w:rsidRDefault="00F24057" w:rsidP="00F24057">
      <w:pPr>
        <w:autoSpaceDE w:val="0"/>
        <w:autoSpaceDN w:val="0"/>
        <w:adjustRightInd w:val="0"/>
        <w:ind w:firstLine="709"/>
        <w:rPr>
          <w:szCs w:val="28"/>
          <w:lang w:eastAsia="en-US"/>
        </w:rPr>
      </w:pPr>
      <w:r w:rsidRPr="00F24057">
        <w:rPr>
          <w:szCs w:val="28"/>
          <w:lang w:eastAsia="en-US"/>
        </w:rPr>
        <w:t>а) об оказании услуг связи, о подписке на печатные издания и об их приобретении;</w:t>
      </w:r>
    </w:p>
    <w:p w:rsidR="00F24057" w:rsidRPr="00F24057" w:rsidRDefault="00F24057" w:rsidP="00F24057">
      <w:pPr>
        <w:autoSpaceDE w:val="0"/>
        <w:autoSpaceDN w:val="0"/>
        <w:adjustRightInd w:val="0"/>
        <w:ind w:firstLine="709"/>
        <w:rPr>
          <w:szCs w:val="28"/>
          <w:lang w:eastAsia="en-US"/>
        </w:rPr>
      </w:pPr>
      <w:r w:rsidRPr="00F24057">
        <w:rPr>
          <w:szCs w:val="28"/>
          <w:lang w:eastAsia="en-US"/>
        </w:rPr>
        <w:t xml:space="preserve">б) об организации профессионального образования и дополнительного профессионального образования лиц, замещающих муниципальные должности </w:t>
      </w:r>
      <w:r w:rsidRPr="00F24057">
        <w:rPr>
          <w:szCs w:val="28"/>
        </w:rPr>
        <w:t>муниципального образования Бейсугского сельского поселения Выселковского района</w:t>
      </w:r>
      <w:r w:rsidRPr="00F24057">
        <w:rPr>
          <w:szCs w:val="28"/>
          <w:lang w:eastAsia="en-US"/>
        </w:rPr>
        <w:t xml:space="preserve">, муниципальных служащих </w:t>
      </w:r>
      <w:r w:rsidRPr="00F24057">
        <w:rPr>
          <w:szCs w:val="28"/>
        </w:rPr>
        <w:t>муниципального образования Бейсугского сельского поселения Выселковского района</w:t>
      </w:r>
      <w:r w:rsidRPr="00F24057">
        <w:rPr>
          <w:szCs w:val="28"/>
          <w:lang w:eastAsia="en-US"/>
        </w:rPr>
        <w:t xml:space="preserve"> и работников муниципальных казенных учреждений </w:t>
      </w:r>
      <w:r w:rsidRPr="00F24057">
        <w:rPr>
          <w:szCs w:val="28"/>
        </w:rPr>
        <w:t>муниципального образования Бейсугского сельского поселения Выселковского района</w:t>
      </w:r>
      <w:r w:rsidRPr="00F24057">
        <w:rPr>
          <w:szCs w:val="28"/>
          <w:lang w:eastAsia="en-US"/>
        </w:rPr>
        <w:t xml:space="preserve"> и иных мероприятий по профессиональному развитию;</w:t>
      </w:r>
    </w:p>
    <w:p w:rsidR="00F24057" w:rsidRPr="00F24057" w:rsidRDefault="00F24057" w:rsidP="00F24057">
      <w:pPr>
        <w:autoSpaceDE w:val="0"/>
        <w:autoSpaceDN w:val="0"/>
        <w:adjustRightInd w:val="0"/>
        <w:ind w:firstLine="709"/>
        <w:rPr>
          <w:szCs w:val="28"/>
          <w:lang w:eastAsia="en-US"/>
        </w:rPr>
      </w:pPr>
      <w:r w:rsidRPr="00F24057">
        <w:rPr>
          <w:szCs w:val="28"/>
          <w:lang w:eastAsia="en-US"/>
        </w:rPr>
        <w:t>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w:t>
      </w:r>
    </w:p>
    <w:p w:rsidR="00F24057" w:rsidRPr="00F24057" w:rsidRDefault="00F24057" w:rsidP="00F24057">
      <w:pPr>
        <w:autoSpaceDE w:val="0"/>
        <w:autoSpaceDN w:val="0"/>
        <w:adjustRightInd w:val="0"/>
        <w:ind w:firstLine="709"/>
        <w:rPr>
          <w:szCs w:val="28"/>
          <w:lang w:eastAsia="en-US"/>
        </w:rPr>
      </w:pPr>
      <w:r w:rsidRPr="00F24057">
        <w:rPr>
          <w:szCs w:val="28"/>
          <w:lang w:eastAsia="en-US"/>
        </w:rPr>
        <w:t>г) о приобретении авиа</w:t>
      </w:r>
      <w:r w:rsidRPr="00F24057">
        <w:rPr>
          <w:szCs w:val="28"/>
          <w:lang w:eastAsia="en-US"/>
        </w:rPr>
        <w:noBreakHyphen/>
        <w:t xml:space="preserve"> и железнодорожных билетов, билетов для проезда городским и пригородным транспортом, об осуществлении грузовых перевозок авиационным и железнодорожным транспортом;</w:t>
      </w:r>
    </w:p>
    <w:p w:rsidR="00F24057" w:rsidRPr="00F24057" w:rsidRDefault="00F24057" w:rsidP="00F24057">
      <w:pPr>
        <w:autoSpaceDE w:val="0"/>
        <w:autoSpaceDN w:val="0"/>
        <w:adjustRightInd w:val="0"/>
        <w:ind w:firstLine="709"/>
        <w:rPr>
          <w:szCs w:val="28"/>
          <w:lang w:eastAsia="en-US"/>
        </w:rPr>
      </w:pPr>
      <w:r w:rsidRPr="00F24057">
        <w:rPr>
          <w:szCs w:val="28"/>
          <w:lang w:eastAsia="en-US"/>
        </w:rPr>
        <w:t>д) о приобретении путевок на санаторно</w:t>
      </w:r>
      <w:r w:rsidRPr="00F24057">
        <w:rPr>
          <w:szCs w:val="28"/>
          <w:lang w:eastAsia="en-US"/>
        </w:rPr>
        <w:noBreakHyphen/>
        <w:t>курортное лечение;</w:t>
      </w:r>
    </w:p>
    <w:p w:rsidR="00F24057" w:rsidRPr="00F24057" w:rsidRDefault="00F24057" w:rsidP="00F24057">
      <w:pPr>
        <w:autoSpaceDE w:val="0"/>
        <w:autoSpaceDN w:val="0"/>
        <w:adjustRightInd w:val="0"/>
        <w:ind w:firstLine="709"/>
        <w:rPr>
          <w:szCs w:val="28"/>
          <w:lang w:eastAsia="en-US"/>
        </w:rPr>
      </w:pPr>
      <w:r w:rsidRPr="00F24057">
        <w:rPr>
          <w:szCs w:val="28"/>
          <w:lang w:eastAsia="en-US"/>
        </w:rPr>
        <w:t>е) о проведении мероприятий по тушению пожаров;</w:t>
      </w:r>
    </w:p>
    <w:p w:rsidR="00F24057" w:rsidRPr="00F24057" w:rsidRDefault="00F24057" w:rsidP="00F24057">
      <w:pPr>
        <w:autoSpaceDE w:val="0"/>
        <w:autoSpaceDN w:val="0"/>
        <w:adjustRightInd w:val="0"/>
        <w:ind w:firstLine="709"/>
        <w:rPr>
          <w:szCs w:val="28"/>
          <w:lang w:eastAsia="en-US"/>
        </w:rPr>
      </w:pPr>
      <w:r w:rsidRPr="00F24057">
        <w:rPr>
          <w:szCs w:val="28"/>
          <w:lang w:eastAsia="en-US"/>
        </w:rPr>
        <w:t xml:space="preserve">ж) на оказание депозитарных услуг; </w:t>
      </w:r>
    </w:p>
    <w:p w:rsidR="00F24057" w:rsidRPr="00F24057" w:rsidRDefault="00F24057" w:rsidP="00F24057">
      <w:pPr>
        <w:autoSpaceDE w:val="0"/>
        <w:autoSpaceDN w:val="0"/>
        <w:adjustRightInd w:val="0"/>
        <w:ind w:firstLine="709"/>
        <w:rPr>
          <w:szCs w:val="28"/>
          <w:lang w:eastAsia="en-US"/>
        </w:rPr>
      </w:pPr>
      <w:r w:rsidRPr="00F24057">
        <w:rPr>
          <w:szCs w:val="28"/>
          <w:lang w:eastAsia="en-US"/>
        </w:rPr>
        <w:t>з) об обязательном страховании гражданской ответственности владельцев транспортных средств и других видов обязательного страхования;</w:t>
      </w:r>
    </w:p>
    <w:p w:rsidR="00F24057" w:rsidRPr="00F24057" w:rsidRDefault="00F24057" w:rsidP="00F24057">
      <w:pPr>
        <w:autoSpaceDE w:val="0"/>
        <w:autoSpaceDN w:val="0"/>
        <w:adjustRightInd w:val="0"/>
        <w:ind w:firstLine="709"/>
        <w:rPr>
          <w:szCs w:val="28"/>
          <w:lang w:eastAsia="en-US"/>
        </w:rPr>
      </w:pPr>
      <w:r w:rsidRPr="00F24057">
        <w:rPr>
          <w:szCs w:val="28"/>
          <w:lang w:eastAsia="en-US"/>
        </w:rPr>
        <w:t xml:space="preserve">и) об оказании услуг по проведению конгрессов, форумов, фестивалей, конкурсов, представление экспозиций </w:t>
      </w:r>
      <w:r w:rsidRPr="00F24057">
        <w:rPr>
          <w:szCs w:val="28"/>
        </w:rPr>
        <w:t>муниципального образования Бейсугского сельского поселения Выселковского района</w:t>
      </w:r>
      <w:r w:rsidRPr="00F24057">
        <w:rPr>
          <w:szCs w:val="28"/>
          <w:lang w:eastAsia="en-US"/>
        </w:rPr>
        <w:t xml:space="preserve"> на международных, всероссийских, региональных, национальных и иных </w:t>
      </w:r>
      <w:proofErr w:type="spellStart"/>
      <w:r w:rsidRPr="00F24057">
        <w:rPr>
          <w:szCs w:val="28"/>
          <w:lang w:eastAsia="en-US"/>
        </w:rPr>
        <w:t>выставочно</w:t>
      </w:r>
      <w:proofErr w:type="spellEnd"/>
      <w:r w:rsidRPr="00F24057">
        <w:rPr>
          <w:szCs w:val="28"/>
          <w:lang w:eastAsia="en-US"/>
        </w:rPr>
        <w:noBreakHyphen/>
        <w:t>ярмарочных мероприятиях;</w:t>
      </w:r>
    </w:p>
    <w:p w:rsidR="00F24057" w:rsidRPr="00F24057" w:rsidRDefault="00F24057" w:rsidP="00F24057">
      <w:pPr>
        <w:autoSpaceDE w:val="0"/>
        <w:autoSpaceDN w:val="0"/>
        <w:adjustRightInd w:val="0"/>
        <w:ind w:firstLine="709"/>
        <w:rPr>
          <w:szCs w:val="28"/>
          <w:lang w:eastAsia="en-US"/>
        </w:rPr>
      </w:pPr>
      <w:r w:rsidRPr="00F24057">
        <w:rPr>
          <w:szCs w:val="28"/>
          <w:lang w:eastAsia="en-US"/>
        </w:rPr>
        <w:lastRenderedPageBreak/>
        <w:t xml:space="preserve">к) на приобретение объектов недвижимости в собственность </w:t>
      </w:r>
      <w:r w:rsidRPr="00F24057">
        <w:rPr>
          <w:szCs w:val="28"/>
        </w:rPr>
        <w:t>муниципального образования Бейсугского сельского поселения Выселковского района</w:t>
      </w:r>
      <w:r w:rsidRPr="00F24057">
        <w:rPr>
          <w:szCs w:val="28"/>
          <w:lang w:eastAsia="en-US"/>
        </w:rPr>
        <w:t>;</w:t>
      </w:r>
    </w:p>
    <w:p w:rsidR="00F24057" w:rsidRPr="00F24057" w:rsidRDefault="00F24057" w:rsidP="00F24057">
      <w:pPr>
        <w:autoSpaceDE w:val="0"/>
        <w:autoSpaceDN w:val="0"/>
        <w:adjustRightInd w:val="0"/>
        <w:ind w:firstLine="709"/>
        <w:rPr>
          <w:szCs w:val="28"/>
          <w:lang w:eastAsia="en-US"/>
        </w:rPr>
      </w:pPr>
      <w:r w:rsidRPr="00F24057">
        <w:rPr>
          <w:szCs w:val="28"/>
          <w:lang w:eastAsia="en-US"/>
        </w:rPr>
        <w:t>л) о проведении противоградовых мероприятий;</w:t>
      </w:r>
    </w:p>
    <w:p w:rsidR="00F24057" w:rsidRPr="00F24057" w:rsidRDefault="00F24057" w:rsidP="00F24057">
      <w:pPr>
        <w:autoSpaceDE w:val="0"/>
        <w:autoSpaceDN w:val="0"/>
        <w:adjustRightInd w:val="0"/>
        <w:ind w:firstLine="709"/>
        <w:rPr>
          <w:szCs w:val="28"/>
          <w:lang w:eastAsia="en-US"/>
        </w:rPr>
      </w:pPr>
      <w:r w:rsidRPr="00F24057">
        <w:rPr>
          <w:szCs w:val="28"/>
          <w:lang w:eastAsia="en-US"/>
        </w:rPr>
        <w:t>м) об оказании услуг по предоставлению права проезда и организации до</w:t>
      </w:r>
      <w:r w:rsidRPr="00F24057">
        <w:rPr>
          <w:szCs w:val="28"/>
          <w:lang w:eastAsia="en-US"/>
        </w:rPr>
        <w:softHyphen/>
        <w:t>рожного движения на платных автомобильных дорогах и автомобильных доро</w:t>
      </w:r>
      <w:r w:rsidRPr="00F24057">
        <w:rPr>
          <w:szCs w:val="28"/>
          <w:lang w:eastAsia="en-US"/>
        </w:rPr>
        <w:softHyphen/>
        <w:t>гах, содержащих платные участки;</w:t>
      </w:r>
    </w:p>
    <w:p w:rsidR="00F24057" w:rsidRPr="00F24057" w:rsidRDefault="00F24057" w:rsidP="00F24057">
      <w:pPr>
        <w:autoSpaceDE w:val="0"/>
        <w:autoSpaceDN w:val="0"/>
        <w:adjustRightInd w:val="0"/>
        <w:ind w:firstLine="709"/>
        <w:rPr>
          <w:szCs w:val="28"/>
          <w:lang w:eastAsia="en-US"/>
        </w:rPr>
      </w:pPr>
      <w:r w:rsidRPr="00F24057">
        <w:rPr>
          <w:szCs w:val="28"/>
          <w:lang w:eastAsia="en-US"/>
        </w:rPr>
        <w:t>н) об оказании услуг по проживанию в служебных командировках;</w:t>
      </w:r>
    </w:p>
    <w:p w:rsidR="00F24057" w:rsidRPr="00F24057" w:rsidRDefault="00F24057" w:rsidP="00F24057">
      <w:pPr>
        <w:widowControl w:val="0"/>
        <w:autoSpaceDE w:val="0"/>
        <w:autoSpaceDN w:val="0"/>
        <w:adjustRightInd w:val="0"/>
        <w:ind w:firstLine="709"/>
        <w:rPr>
          <w:szCs w:val="28"/>
          <w:lang w:eastAsia="en-US"/>
        </w:rPr>
      </w:pPr>
      <w:r w:rsidRPr="00F24057">
        <w:rPr>
          <w:szCs w:val="28"/>
          <w:lang w:eastAsia="en-US"/>
        </w:rPr>
        <w:t>о) заключаемого в целях реализации Указа Президента Российской Федерации от 19 октября 2022 года № 757 «О мерах, осуществляемых в субъектах Российской Федерации в связи с Указом Президента Российской Федерации от 19 октября 2022 г. № 756», постановления Правительства Российской Федерации от 3 октября 2022 года № 1745 «О специальной мере в сфере экономики и внесении изменения в постановление Правительства Российской Федерации от 30 апреля 2020 г. № 616»;</w:t>
      </w:r>
    </w:p>
    <w:p w:rsidR="00F24057" w:rsidRPr="00F24057" w:rsidRDefault="00F24057" w:rsidP="00F24057">
      <w:pPr>
        <w:autoSpaceDE w:val="0"/>
        <w:autoSpaceDN w:val="0"/>
        <w:adjustRightInd w:val="0"/>
        <w:ind w:firstLine="709"/>
        <w:rPr>
          <w:szCs w:val="28"/>
          <w:lang w:eastAsia="en-US"/>
        </w:rPr>
      </w:pPr>
      <w:r w:rsidRPr="00F24057">
        <w:rPr>
          <w:szCs w:val="28"/>
          <w:lang w:eastAsia="en-US"/>
        </w:rPr>
        <w:t xml:space="preserve">2) в размере до 30 процентов от суммы договора (муниципального контракта) – по остальным договорам (муниципальным контрактам). </w:t>
      </w:r>
    </w:p>
    <w:p w:rsidR="00F24057" w:rsidRPr="00F24057" w:rsidRDefault="00F24057" w:rsidP="00F24057">
      <w:pPr>
        <w:autoSpaceDE w:val="0"/>
        <w:autoSpaceDN w:val="0"/>
        <w:adjustRightInd w:val="0"/>
        <w:ind w:firstLine="709"/>
        <w:rPr>
          <w:szCs w:val="28"/>
          <w:lang w:eastAsia="en-US"/>
        </w:rPr>
      </w:pPr>
      <w:r w:rsidRPr="00F24057">
        <w:rPr>
          <w:szCs w:val="28"/>
          <w:lang w:eastAsia="en-US"/>
        </w:rPr>
        <w:t>2. Установить, что в 2025 году получатели средств бюджета муниципального образования Бейсугского сельского поселения Выселковского района предусматривают в заключаемых ими договорах (муниципальных контрактах) на поставку товаров, выполнение работ, оказание услуг, средства на финансовое обеспечение которых подлежат казначейскому сопровождению в соответствии с бюджетным законодательством Российской Федерации, авансовые платежи в размере до 90 процентов от суммы договора (муниципального контракта), за исключением договоров (муниципальных контрактов), указанных в пункте 1 части 1 настоящего пункта, в которых предусматриваются авансовые платежи в размере до 100 процентов суммы договора (муниципального контракта).</w:t>
      </w:r>
    </w:p>
    <w:p w:rsidR="00F24057" w:rsidRPr="00F24057" w:rsidRDefault="00F24057" w:rsidP="00F24057">
      <w:pPr>
        <w:autoSpaceDE w:val="0"/>
        <w:autoSpaceDN w:val="0"/>
        <w:adjustRightInd w:val="0"/>
        <w:ind w:firstLine="709"/>
        <w:rPr>
          <w:szCs w:val="28"/>
          <w:lang w:eastAsia="en-US"/>
        </w:rPr>
      </w:pPr>
    </w:p>
    <w:p w:rsidR="00F24057" w:rsidRPr="00F24057" w:rsidRDefault="00F24057" w:rsidP="00F24057">
      <w:pPr>
        <w:tabs>
          <w:tab w:val="left" w:pos="851"/>
        </w:tabs>
        <w:ind w:firstLine="851"/>
        <w:rPr>
          <w:b/>
          <w:szCs w:val="28"/>
        </w:rPr>
      </w:pPr>
      <w:r w:rsidRPr="00F24057">
        <w:rPr>
          <w:b/>
          <w:szCs w:val="28"/>
        </w:rPr>
        <w:t>Пункт 14</w:t>
      </w:r>
    </w:p>
    <w:p w:rsidR="00F24057" w:rsidRPr="00F24057" w:rsidRDefault="00F24057" w:rsidP="00F24057">
      <w:pPr>
        <w:rPr>
          <w:szCs w:val="28"/>
        </w:rPr>
      </w:pPr>
      <w:r w:rsidRPr="00F24057">
        <w:rPr>
          <w:szCs w:val="28"/>
        </w:rPr>
        <w:t xml:space="preserve">          Установить, что Управление федерального казначейства по Краснодарскому краю осуществляет казначейское сопровождение средств, предоставляемых из бюджета Бейсугского сельского поселения Выселковского района, за исключением средств, не подлежащих в соответствии с действующим законодательством казначейскому сопровождению, и средств, подлежащих казначейскому сопровождению в Управлении Федерального казначейства по Краснодарскому краю в соответствии с Федеральным законом "О федеральном бюджете на 2025 год и на плановый период 2026 и 2027 годов" в случаях предоставления из местного бюджета Бейсугского сельского поселения Выселковского района средств, определенных пунктом 15 настоящего Решения.</w:t>
      </w:r>
    </w:p>
    <w:p w:rsidR="00F24057" w:rsidRPr="00F24057" w:rsidRDefault="00F24057" w:rsidP="00F24057">
      <w:pPr>
        <w:rPr>
          <w:szCs w:val="28"/>
        </w:rPr>
      </w:pPr>
    </w:p>
    <w:p w:rsidR="00F24057" w:rsidRPr="00F24057" w:rsidRDefault="00F24057" w:rsidP="00F24057">
      <w:pPr>
        <w:ind w:firstLine="851"/>
        <w:rPr>
          <w:b/>
          <w:szCs w:val="28"/>
        </w:rPr>
      </w:pPr>
      <w:r w:rsidRPr="00F24057">
        <w:rPr>
          <w:b/>
          <w:szCs w:val="28"/>
        </w:rPr>
        <w:t>Пункт 15</w:t>
      </w:r>
    </w:p>
    <w:p w:rsidR="00F24057" w:rsidRPr="00F24057" w:rsidRDefault="00F24057" w:rsidP="00F24057">
      <w:pPr>
        <w:ind w:firstLine="851"/>
        <w:rPr>
          <w:szCs w:val="28"/>
        </w:rPr>
      </w:pPr>
      <w:r w:rsidRPr="00F24057">
        <w:rPr>
          <w:szCs w:val="28"/>
        </w:rPr>
        <w:lastRenderedPageBreak/>
        <w:t>Установить, что казначейскому сопровождению подлежат следующие средства, предоставляемые из бюджета муниципального образования Бейсугского сельского поселения Выселковского района:</w:t>
      </w:r>
    </w:p>
    <w:p w:rsidR="00F24057" w:rsidRPr="00F24057" w:rsidRDefault="00F24057" w:rsidP="00F24057">
      <w:pPr>
        <w:ind w:firstLine="851"/>
        <w:rPr>
          <w:szCs w:val="28"/>
        </w:rPr>
      </w:pPr>
      <w:r w:rsidRPr="00F24057">
        <w:rPr>
          <w:szCs w:val="28"/>
        </w:rPr>
        <w:t>1) субсидии (гранты в форме субсидий) юридическим лицам, крестьянским (фермерским) хозяйствам, индивидуальным предпринимателям, физическим лицам (за исключением субсидий муниципальным бюджетным и казенным учреждениям муниципального образования Бейсугского сельского поселения Выселковского района) и бюджетные инвестиции юридическим лицам, предоставляемые в соответствии со статьей 80 Бюджетного кодекса Российской Федерации;</w:t>
      </w:r>
    </w:p>
    <w:p w:rsidR="00F24057" w:rsidRPr="00F24057" w:rsidRDefault="00F24057" w:rsidP="00F24057">
      <w:pPr>
        <w:ind w:firstLine="851"/>
        <w:rPr>
          <w:szCs w:val="28"/>
        </w:rPr>
      </w:pPr>
      <w:r w:rsidRPr="00F24057">
        <w:rPr>
          <w:szCs w:val="28"/>
        </w:rPr>
        <w:t>2) 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 и бюджетные инвестиции, указанные в подпункте 1 настоящего пункта.</w:t>
      </w:r>
    </w:p>
    <w:p w:rsidR="00F24057" w:rsidRPr="00F24057" w:rsidRDefault="00F24057" w:rsidP="00F24057">
      <w:pPr>
        <w:ind w:firstLine="851"/>
        <w:rPr>
          <w:szCs w:val="28"/>
        </w:rPr>
      </w:pPr>
      <w:r w:rsidRPr="00F24057">
        <w:rPr>
          <w:szCs w:val="28"/>
        </w:rPr>
        <w:t xml:space="preserve">3) авансовые платежи по контрактам (договорам) о поставке товаров, выполнении работ, оказании услуг, </w:t>
      </w:r>
      <w:r w:rsidRPr="00F24057">
        <w:rPr>
          <w:szCs w:val="28"/>
          <w:lang w:eastAsia="en-US"/>
        </w:rPr>
        <w:t xml:space="preserve">заключаемым </w:t>
      </w:r>
      <w:r w:rsidRPr="00F24057">
        <w:rPr>
          <w:szCs w:val="28"/>
        </w:rPr>
        <w:t>на сумму 600,0 тыс. рублей и более</w:t>
      </w:r>
      <w:r w:rsidRPr="00F24057">
        <w:rPr>
          <w:szCs w:val="28"/>
          <w:lang w:eastAsia="en-US"/>
        </w:rPr>
        <w:t xml:space="preserve"> получателями</w:t>
      </w:r>
      <w:r w:rsidRPr="00F24057">
        <w:rPr>
          <w:szCs w:val="28"/>
        </w:rPr>
        <w:t xml:space="preserve"> субсидий и бюджетных инвестиций, указанных в подпункте 1 настоящего пункта, а также получателями взносов (вкладов), указанных в подпункте 2 настоящего пункта, с исполнителями по контрактам (договорам), источником финансового обеспечения которых являются такие субсидии, бюджетные инвестиции и взносы (вклады);</w:t>
      </w:r>
    </w:p>
    <w:p w:rsidR="00F24057" w:rsidRPr="00F24057" w:rsidRDefault="00F24057" w:rsidP="00F24057">
      <w:pPr>
        <w:ind w:firstLine="851"/>
        <w:rPr>
          <w:szCs w:val="28"/>
        </w:rPr>
      </w:pPr>
      <w:r w:rsidRPr="00F24057">
        <w:rPr>
          <w:szCs w:val="28"/>
        </w:rPr>
        <w:t>4) авансовые платежи по муниципальным контрактам о поставке товаров, выполнении работ, оказании услуг, заключаемым на сумму 50 000,0 тыс. рублей и более;</w:t>
      </w:r>
    </w:p>
    <w:p w:rsidR="00F24057" w:rsidRPr="00F24057" w:rsidRDefault="00F24057" w:rsidP="00F24057">
      <w:pPr>
        <w:ind w:firstLine="851"/>
        <w:rPr>
          <w:szCs w:val="28"/>
        </w:rPr>
      </w:pPr>
      <w:r w:rsidRPr="00F24057">
        <w:rPr>
          <w:szCs w:val="28"/>
        </w:rPr>
        <w:t xml:space="preserve">5) авансовые платежи по контрактам (договорам), о поставке товаров, выполнении работ, оказании услуг, заключаемым на сумму 50 000,0 тыс. рублей и более бюджетными или казенными муниципальными учреждениями муниципального образования Бейсугского сельского поселения Выселковского района, лицевые счета которым открыты в УФК по Краснодарскому краю, источником финансового обеспечения которых являются субсидии, предоставляемые в соответствии с абзацем вторым пункта 1 статьи 78.1 и статьей 78.2 Бюджетного кодекса Российской Федерации; </w:t>
      </w:r>
    </w:p>
    <w:p w:rsidR="00F24057" w:rsidRPr="00F24057" w:rsidRDefault="00F24057" w:rsidP="00F24057">
      <w:pPr>
        <w:ind w:firstLine="851"/>
        <w:rPr>
          <w:szCs w:val="28"/>
        </w:rPr>
      </w:pPr>
      <w:r w:rsidRPr="00F24057">
        <w:rPr>
          <w:szCs w:val="28"/>
        </w:rPr>
        <w:t>6) авансовые платежи по контрактам (договорам) о поставке товаров, выполнении работ, оказании услуг, заключаемым на сумму 600,0 тыс. рублей и более исполнителями и соисполнителями в рамках исполнения указанных в подпунктах 3 настоящего пункта муниципальных контрактов (контрактов, договоров) о поставке товаров, выполнении работ, оказании услуг.</w:t>
      </w:r>
    </w:p>
    <w:p w:rsidR="00F24057" w:rsidRPr="00F24057" w:rsidRDefault="00F24057" w:rsidP="00F24057">
      <w:pPr>
        <w:ind w:firstLine="851"/>
        <w:rPr>
          <w:szCs w:val="28"/>
        </w:rPr>
      </w:pPr>
      <w:r w:rsidRPr="00F24057">
        <w:rPr>
          <w:szCs w:val="28"/>
        </w:rPr>
        <w:t>7) авансовые платежи по контрактам (договорам) о поставке товаров, выполнении работ, оказании услуг, заключаемым на сумму 5 000,0 тыс. рублей и более исполнителями и соисполнителями в рамках исполнения указанных в подпунктах 4 и 5 настоящего пункта муниципальных контрактов (контрактов, договоров) о поставке товаров, выполнении работ, оказании услуг.</w:t>
      </w:r>
    </w:p>
    <w:p w:rsidR="00F24057" w:rsidRPr="00F24057" w:rsidRDefault="00F24057" w:rsidP="00F24057">
      <w:pPr>
        <w:ind w:firstLine="851"/>
        <w:rPr>
          <w:szCs w:val="28"/>
        </w:rPr>
      </w:pPr>
      <w:r w:rsidRPr="00F24057">
        <w:rPr>
          <w:szCs w:val="28"/>
        </w:rPr>
        <w:lastRenderedPageBreak/>
        <w:t>8) авансовые платежи по муниципальным контрактам о поставке товаров, выполнении работ, оказании услуг, заключаемым при осуществлении закупок для муниципальных нужд у единственного поставщика (подрядчика, исполнителя) в случаях, установленных в соответствии с федеральными законами, принятыми в целях реализации Федерального закона от 5 апреля 2013 года № 44</w:t>
      </w:r>
      <w:r w:rsidRPr="00F24057">
        <w:rPr>
          <w:szCs w:val="28"/>
        </w:rPr>
        <w:noBreakHyphen/>
        <w:t>ФЗ "О контрактной системе в сфере закупок товаров, работ, услуг для обеспечения муниципальных нужд", на сумму более 3 000,0 тыс. рублей, источником финансового обеспечения которых являются средства, предоставляемые из бюджета Краснодарского края;</w:t>
      </w:r>
    </w:p>
    <w:p w:rsidR="00F24057" w:rsidRPr="00F24057" w:rsidRDefault="00F24057" w:rsidP="00F24057">
      <w:pPr>
        <w:ind w:firstLine="851"/>
        <w:rPr>
          <w:szCs w:val="28"/>
        </w:rPr>
      </w:pPr>
      <w:r w:rsidRPr="00F24057">
        <w:rPr>
          <w:szCs w:val="28"/>
        </w:rPr>
        <w:t>9) авансовые платежи по контрактам (договорам) о поставке товаров, выполнении работ, оказании услуг, заключаемым на сумму более 3 000,0 тыс. рублей исполнителями и соисполнителями в рамках исполнения указанных в подпункте 8 настоящего пункта муниципальных контрактов о поставке товаров, выполнении работ, оказании услуг.</w:t>
      </w:r>
    </w:p>
    <w:p w:rsidR="00F24057" w:rsidRPr="00F24057" w:rsidRDefault="00F24057" w:rsidP="00F24057">
      <w:pPr>
        <w:ind w:firstLine="851"/>
        <w:rPr>
          <w:szCs w:val="28"/>
        </w:rPr>
      </w:pPr>
    </w:p>
    <w:p w:rsidR="00F24057" w:rsidRPr="00F24057" w:rsidRDefault="00F24057" w:rsidP="00F24057">
      <w:pPr>
        <w:ind w:firstLine="851"/>
        <w:rPr>
          <w:b/>
          <w:szCs w:val="28"/>
        </w:rPr>
      </w:pPr>
      <w:r w:rsidRPr="00F24057">
        <w:rPr>
          <w:b/>
          <w:szCs w:val="28"/>
        </w:rPr>
        <w:t>Пункт 16</w:t>
      </w:r>
    </w:p>
    <w:p w:rsidR="00F24057" w:rsidRPr="00F24057" w:rsidRDefault="00F24057" w:rsidP="00F24057">
      <w:pPr>
        <w:ind w:firstLine="851"/>
        <w:rPr>
          <w:color w:val="000000"/>
          <w:szCs w:val="28"/>
        </w:rPr>
      </w:pPr>
      <w:r w:rsidRPr="00F24057">
        <w:rPr>
          <w:szCs w:val="28"/>
        </w:rPr>
        <w:t>Настоящее Решение вступает в силу с 1 января 2025 года.</w:t>
      </w:r>
    </w:p>
    <w:p w:rsidR="00F24057" w:rsidRDefault="00F24057" w:rsidP="00F24057">
      <w:pPr>
        <w:rPr>
          <w:szCs w:val="28"/>
        </w:rPr>
      </w:pPr>
    </w:p>
    <w:p w:rsidR="00A37E52" w:rsidRPr="00F24057" w:rsidRDefault="00A37E52" w:rsidP="00F24057">
      <w:pPr>
        <w:rPr>
          <w:szCs w:val="28"/>
        </w:rPr>
      </w:pPr>
    </w:p>
    <w:p w:rsidR="00F24057" w:rsidRPr="00F24057" w:rsidRDefault="00F24057" w:rsidP="00F24057">
      <w:pPr>
        <w:widowControl w:val="0"/>
        <w:autoSpaceDE w:val="0"/>
        <w:autoSpaceDN w:val="0"/>
        <w:adjustRightInd w:val="0"/>
        <w:rPr>
          <w:szCs w:val="28"/>
        </w:rPr>
      </w:pPr>
    </w:p>
    <w:p w:rsidR="00F24057" w:rsidRPr="00F24057" w:rsidRDefault="00F24057" w:rsidP="00F24057">
      <w:pPr>
        <w:widowControl w:val="0"/>
        <w:autoSpaceDE w:val="0"/>
        <w:autoSpaceDN w:val="0"/>
        <w:adjustRightInd w:val="0"/>
        <w:rPr>
          <w:szCs w:val="28"/>
        </w:rPr>
      </w:pPr>
      <w:r w:rsidRPr="00F24057">
        <w:rPr>
          <w:szCs w:val="28"/>
        </w:rPr>
        <w:t xml:space="preserve">Глава                                </w:t>
      </w:r>
      <w:r w:rsidR="00A37E52">
        <w:rPr>
          <w:szCs w:val="28"/>
        </w:rPr>
        <w:t xml:space="preserve">              </w:t>
      </w:r>
      <w:r w:rsidRPr="00F24057">
        <w:rPr>
          <w:szCs w:val="28"/>
        </w:rPr>
        <w:t xml:space="preserve">        </w:t>
      </w:r>
      <w:r w:rsidR="00A37E52">
        <w:rPr>
          <w:szCs w:val="28"/>
        </w:rPr>
        <w:t xml:space="preserve">            </w:t>
      </w:r>
      <w:r w:rsidRPr="00F24057">
        <w:rPr>
          <w:szCs w:val="28"/>
        </w:rPr>
        <w:t xml:space="preserve"> Председатель Совета </w:t>
      </w:r>
    </w:p>
    <w:p w:rsidR="00A37E52" w:rsidRDefault="00A37E52" w:rsidP="00F24057">
      <w:pPr>
        <w:autoSpaceDE w:val="0"/>
        <w:autoSpaceDN w:val="0"/>
        <w:adjustRightInd w:val="0"/>
        <w:rPr>
          <w:szCs w:val="28"/>
        </w:rPr>
      </w:pPr>
      <w:r w:rsidRPr="00F24057">
        <w:rPr>
          <w:szCs w:val="28"/>
        </w:rPr>
        <w:t xml:space="preserve">Бейсугского </w:t>
      </w:r>
      <w:r w:rsidR="00F24057" w:rsidRPr="00F24057">
        <w:rPr>
          <w:szCs w:val="28"/>
        </w:rPr>
        <w:t xml:space="preserve">сельского поселения           </w:t>
      </w:r>
      <w:r>
        <w:rPr>
          <w:szCs w:val="28"/>
        </w:rPr>
        <w:t xml:space="preserve">        </w:t>
      </w:r>
      <w:r w:rsidR="00F24057" w:rsidRPr="00F24057">
        <w:rPr>
          <w:szCs w:val="28"/>
        </w:rPr>
        <w:t xml:space="preserve"> </w:t>
      </w:r>
      <w:r w:rsidRPr="00F24057">
        <w:rPr>
          <w:szCs w:val="28"/>
        </w:rPr>
        <w:t>Бейсугского</w:t>
      </w:r>
      <w:r w:rsidR="00F24057" w:rsidRPr="00F24057">
        <w:rPr>
          <w:szCs w:val="28"/>
        </w:rPr>
        <w:t xml:space="preserve"> сельского поселения</w:t>
      </w:r>
    </w:p>
    <w:p w:rsidR="00F24057" w:rsidRPr="00F24057" w:rsidRDefault="00F24057" w:rsidP="00F24057">
      <w:pPr>
        <w:autoSpaceDE w:val="0"/>
        <w:autoSpaceDN w:val="0"/>
        <w:adjustRightInd w:val="0"/>
        <w:rPr>
          <w:szCs w:val="28"/>
        </w:rPr>
      </w:pPr>
      <w:r w:rsidRPr="00F24057">
        <w:rPr>
          <w:szCs w:val="28"/>
        </w:rPr>
        <w:t xml:space="preserve">Выселковского района                                 </w:t>
      </w:r>
      <w:r w:rsidR="00A37E52">
        <w:rPr>
          <w:szCs w:val="28"/>
        </w:rPr>
        <w:t xml:space="preserve">   </w:t>
      </w:r>
      <w:r w:rsidRPr="00F24057">
        <w:rPr>
          <w:szCs w:val="28"/>
        </w:rPr>
        <w:t xml:space="preserve">  Выселковского района</w:t>
      </w:r>
    </w:p>
    <w:p w:rsidR="00F24057" w:rsidRPr="00F24057" w:rsidRDefault="00F24057" w:rsidP="00F24057">
      <w:pPr>
        <w:autoSpaceDE w:val="0"/>
        <w:autoSpaceDN w:val="0"/>
        <w:adjustRightInd w:val="0"/>
        <w:rPr>
          <w:szCs w:val="28"/>
        </w:rPr>
      </w:pPr>
    </w:p>
    <w:p w:rsidR="00F24057" w:rsidRPr="00F24057" w:rsidRDefault="00F24057" w:rsidP="00F24057">
      <w:pPr>
        <w:rPr>
          <w:szCs w:val="28"/>
        </w:rPr>
      </w:pPr>
      <w:r w:rsidRPr="00F24057">
        <w:rPr>
          <w:szCs w:val="28"/>
        </w:rPr>
        <w:t xml:space="preserve">___________ А.И. Бойко                </w:t>
      </w:r>
      <w:r w:rsidR="00A37E52">
        <w:rPr>
          <w:szCs w:val="28"/>
        </w:rPr>
        <w:t xml:space="preserve">     </w:t>
      </w:r>
      <w:r w:rsidRPr="00F24057">
        <w:rPr>
          <w:szCs w:val="28"/>
        </w:rPr>
        <w:t xml:space="preserve">   </w:t>
      </w:r>
      <w:r w:rsidR="00A37E52">
        <w:rPr>
          <w:szCs w:val="28"/>
        </w:rPr>
        <w:t xml:space="preserve">       </w:t>
      </w:r>
      <w:r w:rsidRPr="00F24057">
        <w:rPr>
          <w:szCs w:val="28"/>
        </w:rPr>
        <w:t xml:space="preserve">    ______________Е.П. Полупанова</w:t>
      </w:r>
    </w:p>
    <w:p w:rsidR="00187D74" w:rsidRDefault="00187D74">
      <w:pPr>
        <w:rPr>
          <w:szCs w:val="28"/>
        </w:rPr>
      </w:pPr>
    </w:p>
    <w:p w:rsidR="00EB7BC0" w:rsidRDefault="00EB7BC0">
      <w:pPr>
        <w:rPr>
          <w:szCs w:val="28"/>
        </w:rPr>
      </w:pPr>
    </w:p>
    <w:p w:rsidR="00EB7BC0" w:rsidRDefault="00EB7BC0">
      <w:pPr>
        <w:rPr>
          <w:szCs w:val="28"/>
        </w:rPr>
      </w:pPr>
    </w:p>
    <w:sectPr w:rsidR="00EB7BC0" w:rsidSect="000D3B9A">
      <w:headerReference w:type="default" r:id="rId11"/>
      <w:pgSz w:w="11906" w:h="16838"/>
      <w:pgMar w:top="284" w:right="851" w:bottom="1134" w:left="1701" w:header="851"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728" w:rsidRDefault="00B50728" w:rsidP="00F24057">
      <w:r>
        <w:separator/>
      </w:r>
    </w:p>
  </w:endnote>
  <w:endnote w:type="continuationSeparator" w:id="0">
    <w:p w:rsidR="00B50728" w:rsidRDefault="00B50728" w:rsidP="00F2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728" w:rsidRDefault="00B50728" w:rsidP="00F24057">
      <w:r>
        <w:separator/>
      </w:r>
    </w:p>
  </w:footnote>
  <w:footnote w:type="continuationSeparator" w:id="0">
    <w:p w:rsidR="00B50728" w:rsidRDefault="00B50728" w:rsidP="00F240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6283231"/>
      <w:docPartObj>
        <w:docPartGallery w:val="Page Numbers (Top of Page)"/>
        <w:docPartUnique/>
      </w:docPartObj>
    </w:sdtPr>
    <w:sdtEndPr>
      <w:rPr>
        <w:rFonts w:ascii="Times New Roman" w:hAnsi="Times New Roman" w:cs="Times New Roman"/>
        <w:sz w:val="24"/>
        <w:szCs w:val="24"/>
      </w:rPr>
    </w:sdtEndPr>
    <w:sdtContent>
      <w:p w:rsidR="00F24057" w:rsidRPr="00151517" w:rsidRDefault="00F24057">
        <w:pPr>
          <w:pStyle w:val="a3"/>
          <w:jc w:val="center"/>
          <w:rPr>
            <w:rFonts w:ascii="Times New Roman" w:hAnsi="Times New Roman" w:cs="Times New Roman"/>
            <w:sz w:val="24"/>
            <w:szCs w:val="24"/>
          </w:rPr>
        </w:pPr>
        <w:r w:rsidRPr="00151517">
          <w:rPr>
            <w:rFonts w:ascii="Times New Roman" w:hAnsi="Times New Roman" w:cs="Times New Roman"/>
            <w:sz w:val="24"/>
            <w:szCs w:val="24"/>
          </w:rPr>
          <w:fldChar w:fldCharType="begin"/>
        </w:r>
        <w:r w:rsidRPr="00151517">
          <w:rPr>
            <w:rFonts w:ascii="Times New Roman" w:hAnsi="Times New Roman" w:cs="Times New Roman"/>
            <w:sz w:val="24"/>
            <w:szCs w:val="24"/>
          </w:rPr>
          <w:instrText>PAGE   \* MERGEFORMAT</w:instrText>
        </w:r>
        <w:r w:rsidRPr="00151517">
          <w:rPr>
            <w:rFonts w:ascii="Times New Roman" w:hAnsi="Times New Roman" w:cs="Times New Roman"/>
            <w:sz w:val="24"/>
            <w:szCs w:val="24"/>
          </w:rPr>
          <w:fldChar w:fldCharType="separate"/>
        </w:r>
        <w:r w:rsidR="006F6C82">
          <w:rPr>
            <w:rFonts w:ascii="Times New Roman" w:hAnsi="Times New Roman" w:cs="Times New Roman"/>
            <w:noProof/>
            <w:sz w:val="24"/>
            <w:szCs w:val="24"/>
          </w:rPr>
          <w:t>9</w:t>
        </w:r>
        <w:r w:rsidRPr="00151517">
          <w:rPr>
            <w:rFonts w:ascii="Times New Roman" w:hAnsi="Times New Roman" w:cs="Times New Roman"/>
            <w:sz w:val="24"/>
            <w:szCs w:val="24"/>
          </w:rPr>
          <w:fldChar w:fldCharType="end"/>
        </w:r>
      </w:p>
    </w:sdtContent>
  </w:sdt>
  <w:p w:rsidR="00F24057" w:rsidRDefault="00F2405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34D"/>
    <w:rsid w:val="000D3B9A"/>
    <w:rsid w:val="000E5A44"/>
    <w:rsid w:val="00151517"/>
    <w:rsid w:val="00187D74"/>
    <w:rsid w:val="002F5A40"/>
    <w:rsid w:val="00645474"/>
    <w:rsid w:val="006F6C82"/>
    <w:rsid w:val="007B2B5D"/>
    <w:rsid w:val="00953E11"/>
    <w:rsid w:val="0099334D"/>
    <w:rsid w:val="00A37E52"/>
    <w:rsid w:val="00B50728"/>
    <w:rsid w:val="00EB7BC0"/>
    <w:rsid w:val="00F24057"/>
    <w:rsid w:val="00F32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08F4A"/>
  <w15:chartTrackingRefBased/>
  <w15:docId w15:val="{A5B5877A-960A-4121-B137-1CF9DC7F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057"/>
    <w:pPr>
      <w:spacing w:after="0" w:line="240" w:lineRule="auto"/>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057"/>
    <w:pPr>
      <w:tabs>
        <w:tab w:val="center" w:pos="4677"/>
        <w:tab w:val="right" w:pos="9355"/>
      </w:tabs>
      <w:jc w:val="left"/>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F24057"/>
  </w:style>
  <w:style w:type="paragraph" w:styleId="a5">
    <w:name w:val="footer"/>
    <w:basedOn w:val="a"/>
    <w:link w:val="a6"/>
    <w:uiPriority w:val="99"/>
    <w:unhideWhenUsed/>
    <w:rsid w:val="00F24057"/>
    <w:pPr>
      <w:tabs>
        <w:tab w:val="center" w:pos="4677"/>
        <w:tab w:val="right" w:pos="9355"/>
      </w:tabs>
      <w:jc w:val="left"/>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F24057"/>
  </w:style>
  <w:style w:type="paragraph" w:styleId="a7">
    <w:name w:val="Body Text"/>
    <w:basedOn w:val="a"/>
    <w:link w:val="a8"/>
    <w:rsid w:val="00F24057"/>
    <w:pPr>
      <w:widowControl w:val="0"/>
    </w:pPr>
  </w:style>
  <w:style w:type="character" w:customStyle="1" w:styleId="a8">
    <w:name w:val="Основной текст Знак"/>
    <w:basedOn w:val="a0"/>
    <w:link w:val="a7"/>
    <w:rsid w:val="00F24057"/>
    <w:rPr>
      <w:rFonts w:ascii="Times New Roman" w:eastAsia="Times New Roman" w:hAnsi="Times New Roman" w:cs="Times New Roman"/>
      <w:sz w:val="28"/>
      <w:szCs w:val="20"/>
      <w:lang w:eastAsia="ru-RU"/>
    </w:rPr>
  </w:style>
  <w:style w:type="paragraph" w:styleId="a9">
    <w:name w:val="Plain Text"/>
    <w:basedOn w:val="a"/>
    <w:link w:val="aa"/>
    <w:rsid w:val="00F24057"/>
    <w:pPr>
      <w:jc w:val="left"/>
    </w:pPr>
    <w:rPr>
      <w:rFonts w:ascii="Courier New" w:hAnsi="Courier New"/>
      <w:sz w:val="20"/>
    </w:rPr>
  </w:style>
  <w:style w:type="character" w:customStyle="1" w:styleId="aa">
    <w:name w:val="Текст Знак"/>
    <w:basedOn w:val="a0"/>
    <w:link w:val="a9"/>
    <w:rsid w:val="00F24057"/>
    <w:rPr>
      <w:rFonts w:ascii="Courier New" w:eastAsia="Times New Roman" w:hAnsi="Courier New" w:cs="Times New Roman"/>
      <w:sz w:val="20"/>
      <w:szCs w:val="20"/>
      <w:lang w:eastAsia="ru-RU"/>
    </w:rPr>
  </w:style>
  <w:style w:type="character" w:customStyle="1" w:styleId="10pt">
    <w:name w:val="Основной текст + 10 pt"/>
    <w:aliases w:val="Полужирный,Интервал 3 pt"/>
    <w:rsid w:val="00F24057"/>
    <w:rPr>
      <w:rFonts w:ascii="Times New Roman" w:hAnsi="Times New Roman" w:cs="Times New Roman"/>
      <w:b/>
      <w:bCs/>
      <w:spacing w:val="60"/>
      <w:sz w:val="20"/>
      <w:szCs w:val="20"/>
      <w:u w:val="none"/>
    </w:rPr>
  </w:style>
  <w:style w:type="paragraph" w:styleId="ab">
    <w:name w:val="Balloon Text"/>
    <w:basedOn w:val="a"/>
    <w:link w:val="ac"/>
    <w:uiPriority w:val="99"/>
    <w:semiHidden/>
    <w:unhideWhenUsed/>
    <w:rsid w:val="00151517"/>
    <w:rPr>
      <w:rFonts w:ascii="Segoe UI" w:hAnsi="Segoe UI" w:cs="Segoe UI"/>
      <w:sz w:val="18"/>
      <w:szCs w:val="18"/>
    </w:rPr>
  </w:style>
  <w:style w:type="character" w:customStyle="1" w:styleId="ac">
    <w:name w:val="Текст выноски Знак"/>
    <w:basedOn w:val="a0"/>
    <w:link w:val="ab"/>
    <w:uiPriority w:val="99"/>
    <w:semiHidden/>
    <w:rsid w:val="0015151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77;n=85414;fld=134;dst=10944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main?base=RLAW177;n=85414;fld=134;dst=10066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consultantplus://offline/main?base=RLAW177;n=85414;fld=134;dst=112812" TargetMode="External"/><Relationship Id="rId4" Type="http://schemas.openxmlformats.org/officeDocument/2006/relationships/footnotes" Target="footnotes.xml"/><Relationship Id="rId9" Type="http://schemas.openxmlformats.org/officeDocument/2006/relationships/hyperlink" Target="consultantplus://offline/main?base=RLAW177;n=85414;fld=134;dst=1127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3026</Words>
  <Characters>17253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7</cp:revision>
  <cp:lastPrinted>2024-12-17T12:28:00Z</cp:lastPrinted>
  <dcterms:created xsi:type="dcterms:W3CDTF">2024-12-13T10:32:00Z</dcterms:created>
  <dcterms:modified xsi:type="dcterms:W3CDTF">2024-12-17T12:33:00Z</dcterms:modified>
</cp:coreProperties>
</file>